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2B179707" w14:textId="77777777" w:rsidR="00336B10" w:rsidRPr="00A52D21" w:rsidRDefault="00336B10" w:rsidP="002D5FC4">
      <w:pPr>
        <w:ind w:left="1080" w:hanging="1080"/>
        <w:jc w:val="center"/>
        <w:rPr>
          <w:rFonts w:ascii="Aptos" w:hAnsi="Aptos" w:cs="Arial"/>
          <w:sz w:val="22"/>
          <w:szCs w:val="22"/>
        </w:rPr>
        <w:sectPr w:rsidR="00336B10" w:rsidRPr="00A52D21" w:rsidSect="00D55476">
          <w:pgSz w:w="12240" w:h="15840"/>
          <w:pgMar w:top="1440" w:right="1440" w:bottom="1440" w:left="1800" w:header="720" w:footer="720" w:gutter="0"/>
          <w:pgNumType w:start="1"/>
          <w:cols w:space="720"/>
          <w:docGrid w:linePitch="360"/>
        </w:sectPr>
      </w:pP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1.1(ee)</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(ee)</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445580" w:rsidRPr="00A52D21" w14:paraId="3451FBC2" w14:textId="77777777" w:rsidTr="00B34885">
              <w:trPr>
                <w:trHeight w:val="314"/>
              </w:trPr>
              <w:tc>
                <w:tcPr>
                  <w:tcW w:w="7217" w:type="dxa"/>
                  <w:gridSpan w:val="3"/>
                </w:tcPr>
                <w:p w14:paraId="6BFF183E" w14:textId="6BEB860E" w:rsidR="00445580" w:rsidRPr="00A52D21" w:rsidRDefault="00445580" w:rsidP="00445580">
                  <w:pPr>
                    <w:autoSpaceDE w:val="0"/>
                    <w:autoSpaceDN w:val="0"/>
                    <w:adjustRightInd w:val="0"/>
                    <w:jc w:val="both"/>
                    <w:rPr>
                      <w:rFonts w:ascii="Aptos" w:hAnsi="Aptos" w:cs="Arial"/>
                      <w:bCs/>
                      <w:sz w:val="22"/>
                      <w:szCs w:val="22"/>
                    </w:rPr>
                  </w:pPr>
                  <w:bookmarkStart w:id="0" w:name="_Hlk90981865"/>
                  <w:r w:rsidRPr="00A7022F">
                    <w:rPr>
                      <w:rFonts w:ascii="Aptos" w:hAnsi="Aptos"/>
                      <w:b/>
                      <w:sz w:val="22"/>
                      <w:szCs w:val="22"/>
                    </w:rPr>
                    <w:t xml:space="preserve">765kV GIS Substation package SS-148 </w:t>
                  </w:r>
                  <w:r w:rsidRPr="00A520AD">
                    <w:rPr>
                      <w:rFonts w:ascii="Aptos" w:hAnsi="Aptos" w:cs="Arial"/>
                      <w:b/>
                      <w:bCs/>
                      <w:sz w:val="20"/>
                      <w:szCs w:val="20"/>
                    </w:rPr>
                    <w:t>for</w:t>
                  </w:r>
                  <w:bookmarkEnd w:id="0"/>
                  <w:r w:rsidRPr="00A520AD">
                    <w:rPr>
                      <w:rFonts w:ascii="Aptos" w:hAnsi="Aptos" w:cs="Arial"/>
                      <w:b/>
                      <w:bCs/>
                      <w:sz w:val="20"/>
                      <w:szCs w:val="20"/>
                    </w:rPr>
                    <w:t>:</w:t>
                  </w:r>
                </w:p>
              </w:tc>
            </w:tr>
            <w:tr w:rsidR="00445580" w:rsidRPr="00A52D21" w14:paraId="0F0A4A29" w14:textId="77777777" w:rsidTr="00B34885">
              <w:trPr>
                <w:gridAfter w:val="1"/>
                <w:wAfter w:w="11" w:type="dxa"/>
                <w:trHeight w:val="530"/>
              </w:trPr>
              <w:tc>
                <w:tcPr>
                  <w:tcW w:w="5020" w:type="dxa"/>
                </w:tcPr>
                <w:p w14:paraId="4834176B" w14:textId="29F952BC" w:rsidR="00445580" w:rsidRPr="00F23D3C" w:rsidRDefault="00445580" w:rsidP="00445580">
                  <w:pPr>
                    <w:pStyle w:val="ListParagraph"/>
                    <w:numPr>
                      <w:ilvl w:val="0"/>
                      <w:numId w:val="39"/>
                    </w:numPr>
                    <w:autoSpaceDE w:val="0"/>
                    <w:autoSpaceDN w:val="0"/>
                    <w:adjustRightInd w:val="0"/>
                    <w:ind w:left="322" w:hanging="322"/>
                    <w:jc w:val="both"/>
                    <w:rPr>
                      <w:rFonts w:ascii="Aptos" w:hAnsi="Aptos" w:cs="Arial"/>
                      <w:bCs/>
                      <w:sz w:val="22"/>
                      <w:szCs w:val="22"/>
                      <w:lang w:eastAsia="en-IN"/>
                    </w:rPr>
                  </w:pPr>
                  <w:r w:rsidRPr="00A7022F">
                    <w:rPr>
                      <w:rFonts w:ascii="Aptos" w:hAnsi="Aptos"/>
                      <w:b/>
                      <w:sz w:val="22"/>
                      <w:szCs w:val="22"/>
                    </w:rPr>
                    <w:t>Extn. of 765kV Bhuj-II PS associated with Augmentation of transformation capacity at Bhuj-II PS (GIS)</w:t>
                  </w:r>
                </w:p>
              </w:tc>
              <w:tc>
                <w:tcPr>
                  <w:tcW w:w="2186" w:type="dxa"/>
                  <w:vAlign w:val="center"/>
                </w:tcPr>
                <w:p w14:paraId="11734AD3" w14:textId="421A980E" w:rsidR="00445580" w:rsidRPr="00A52D21" w:rsidRDefault="00445580" w:rsidP="00445580">
                  <w:pPr>
                    <w:jc w:val="center"/>
                    <w:rPr>
                      <w:rFonts w:ascii="Aptos" w:hAnsi="Aptos" w:cs="Arial"/>
                      <w:bCs/>
                      <w:sz w:val="22"/>
                      <w:szCs w:val="22"/>
                      <w:lang w:val="en-GB"/>
                    </w:rPr>
                  </w:pPr>
                  <w:r w:rsidRPr="00A520AD">
                    <w:rPr>
                      <w:rFonts w:ascii="Aptos" w:hAnsi="Aptos" w:cs="Arial"/>
                      <w:bCs/>
                      <w:sz w:val="22"/>
                      <w:szCs w:val="22"/>
                      <w:lang w:val="en-GB"/>
                    </w:rPr>
                    <w:t>16 (Sixteen) Months</w:t>
                  </w:r>
                </w:p>
              </w:tc>
            </w:tr>
            <w:tr w:rsidR="00445580" w:rsidRPr="00A52D21" w14:paraId="3CF54A0D" w14:textId="77777777" w:rsidTr="00B34885">
              <w:trPr>
                <w:gridAfter w:val="1"/>
                <w:wAfter w:w="11" w:type="dxa"/>
                <w:trHeight w:val="580"/>
              </w:trPr>
              <w:tc>
                <w:tcPr>
                  <w:tcW w:w="5020" w:type="dxa"/>
                </w:tcPr>
                <w:p w14:paraId="5BD073A3" w14:textId="169B4F2E" w:rsidR="00445580" w:rsidRPr="00784B9D" w:rsidRDefault="00445580" w:rsidP="00445580">
                  <w:pPr>
                    <w:pStyle w:val="ListParagraph"/>
                    <w:numPr>
                      <w:ilvl w:val="0"/>
                      <w:numId w:val="39"/>
                    </w:numPr>
                    <w:autoSpaceDE w:val="0"/>
                    <w:autoSpaceDN w:val="0"/>
                    <w:adjustRightInd w:val="0"/>
                    <w:ind w:left="322" w:hanging="322"/>
                    <w:jc w:val="both"/>
                    <w:rPr>
                      <w:rFonts w:ascii="Aptos" w:hAnsi="Aptos"/>
                      <w:bCs/>
                      <w:sz w:val="22"/>
                      <w:szCs w:val="22"/>
                    </w:rPr>
                  </w:pPr>
                  <w:r w:rsidRPr="00A7022F">
                    <w:rPr>
                      <w:rFonts w:ascii="Aptos" w:hAnsi="Aptos"/>
                      <w:b/>
                      <w:sz w:val="22"/>
                      <w:szCs w:val="22"/>
                    </w:rPr>
                    <w:t>Extn. of 765kV Bhuj-II PS associated with Provision of ICT Augmentation and Bus Reactor at Bhuj-II PS</w:t>
                  </w:r>
                </w:p>
              </w:tc>
              <w:tc>
                <w:tcPr>
                  <w:tcW w:w="2186" w:type="dxa"/>
                </w:tcPr>
                <w:p w14:paraId="4BF97B20" w14:textId="5F395BBF" w:rsidR="00445580" w:rsidRPr="00A52D21" w:rsidRDefault="00445580" w:rsidP="00445580">
                  <w:pPr>
                    <w:rPr>
                      <w:rFonts w:ascii="Aptos" w:hAnsi="Aptos" w:cs="Arial"/>
                      <w:bCs/>
                      <w:sz w:val="22"/>
                      <w:szCs w:val="22"/>
                      <w:lang w:val="en-GB"/>
                    </w:rPr>
                  </w:pPr>
                  <w:r w:rsidRPr="00A520AD">
                    <w:rPr>
                      <w:rFonts w:ascii="Aptos" w:hAnsi="Aptos" w:cs="Arial"/>
                      <w:bCs/>
                      <w:sz w:val="22"/>
                      <w:szCs w:val="22"/>
                      <w:lang w:val="en-GB"/>
                    </w:rPr>
                    <w:t xml:space="preserve">16 (Sixteen) Months </w:t>
                  </w:r>
                </w:p>
              </w:tc>
            </w:tr>
          </w:tbl>
          <w:p w14:paraId="5D2F427B" w14:textId="77777777" w:rsidR="00A53304" w:rsidRPr="00A52D21" w:rsidRDefault="00A53304" w:rsidP="002D5FC4">
            <w:pPr>
              <w:jc w:val="both"/>
              <w:rPr>
                <w:rFonts w:ascii="Aptos" w:hAnsi="Aptos" w:cs="Arial"/>
                <w:b/>
                <w:bCs/>
                <w:sz w:val="22"/>
                <w:szCs w:val="22"/>
              </w:rPr>
            </w:pPr>
          </w:p>
        </w:tc>
      </w:tr>
      <w:tr w:rsidR="00734265" w:rsidRPr="00A52D21" w14:paraId="55D555CA" w14:textId="77777777" w:rsidTr="00160484">
        <w:tc>
          <w:tcPr>
            <w:tcW w:w="824" w:type="dxa"/>
            <w:tcBorders>
              <w:right w:val="single" w:sz="4" w:space="0" w:color="auto"/>
            </w:tcBorders>
          </w:tcPr>
          <w:p w14:paraId="689522B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DA0FF1F" w14:textId="77777777" w:rsidR="00734265" w:rsidRPr="00A45A48" w:rsidRDefault="00734265" w:rsidP="00734265">
            <w:pPr>
              <w:jc w:val="both"/>
              <w:rPr>
                <w:rFonts w:ascii="Book Antiqua" w:hAnsi="Book Antiqua" w:cs="Arial"/>
                <w:snapToGrid w:val="0"/>
                <w:sz w:val="22"/>
                <w:szCs w:val="22"/>
              </w:rPr>
            </w:pPr>
            <w:r w:rsidRPr="00A45A48">
              <w:rPr>
                <w:rFonts w:ascii="Book Antiqua" w:hAnsi="Book Antiqua" w:cs="Arial"/>
                <w:b/>
                <w:bCs/>
                <w:sz w:val="22"/>
                <w:szCs w:val="22"/>
              </w:rPr>
              <w:t>Supplementing Sub-Clause GCC 1.1(o)</w:t>
            </w:r>
          </w:p>
          <w:p w14:paraId="146809D4" w14:textId="77777777" w:rsidR="00734265" w:rsidRPr="00A45A48" w:rsidRDefault="00734265" w:rsidP="00734265">
            <w:pPr>
              <w:jc w:val="both"/>
              <w:rPr>
                <w:rFonts w:ascii="Book Antiqua" w:hAnsi="Book Antiqua" w:cs="Arial"/>
                <w:snapToGrid w:val="0"/>
                <w:sz w:val="22"/>
                <w:szCs w:val="22"/>
              </w:rPr>
            </w:pPr>
          </w:p>
          <w:p w14:paraId="764DBB04" w14:textId="77777777" w:rsidR="00734265" w:rsidRPr="00A45A48" w:rsidRDefault="00734265" w:rsidP="00734265">
            <w:pPr>
              <w:jc w:val="both"/>
              <w:rPr>
                <w:rFonts w:ascii="Book Antiqua" w:hAnsi="Book Antiqua" w:cs="Arial"/>
                <w:snapToGrid w:val="0"/>
                <w:sz w:val="22"/>
                <w:szCs w:val="22"/>
              </w:rPr>
            </w:pPr>
            <w:r w:rsidRPr="00A45A48">
              <w:rPr>
                <w:rFonts w:ascii="Book Antiqua" w:hAnsi="Book Antiqua" w:cs="Arial"/>
                <w:snapToGrid w:val="0"/>
                <w:sz w:val="22"/>
                <w:szCs w:val="22"/>
              </w:rPr>
              <w:t>The Employer is:</w:t>
            </w:r>
          </w:p>
          <w:p w14:paraId="1F0C80B7" w14:textId="77777777" w:rsidR="00734265" w:rsidRPr="00A45A48" w:rsidRDefault="00734265" w:rsidP="00734265">
            <w:pPr>
              <w:jc w:val="both"/>
              <w:rPr>
                <w:rFonts w:ascii="Book Antiqua" w:hAnsi="Book Antiqua" w:cs="Arial"/>
                <w:snapToGrid w:val="0"/>
                <w:sz w:val="22"/>
                <w:szCs w:val="22"/>
              </w:rPr>
            </w:pPr>
          </w:p>
          <w:p w14:paraId="6A1CEA88" w14:textId="18886EC3" w:rsidR="00734265" w:rsidRPr="008A3116" w:rsidRDefault="00734265" w:rsidP="00734265">
            <w:pPr>
              <w:ind w:left="20" w:hanging="20"/>
              <w:jc w:val="both"/>
              <w:rPr>
                <w:rFonts w:ascii="Book Antiqua" w:hAnsi="Book Antiqua" w:cs="Arial"/>
                <w:sz w:val="22"/>
                <w:szCs w:val="22"/>
              </w:rPr>
            </w:pPr>
            <w:r w:rsidRPr="00E25047">
              <w:rPr>
                <w:rFonts w:ascii="Aptos" w:hAnsi="Aptos"/>
                <w:b/>
                <w:bCs/>
                <w:sz w:val="22"/>
                <w:szCs w:val="22"/>
              </w:rPr>
              <w:t>POWERGRID Bhuj Transmission Ltd. (A wholly owned subsidiary of Power Grid Corporation of India Limited)</w:t>
            </w:r>
            <w:r>
              <w:rPr>
                <w:rFonts w:ascii="Aptos" w:hAnsi="Aptos"/>
                <w:b/>
                <w:bCs/>
                <w:sz w:val="22"/>
                <w:szCs w:val="22"/>
              </w:rPr>
              <w:t xml:space="preserve"> [PBTL],</w:t>
            </w:r>
            <w:r>
              <w:rPr>
                <w:rFonts w:ascii="Aptos" w:hAnsi="Aptos"/>
                <w:sz w:val="22"/>
                <w:szCs w:val="22"/>
              </w:rPr>
              <w:t xml:space="preserve"> </w:t>
            </w:r>
            <w:r w:rsidRPr="008A3116">
              <w:rPr>
                <w:rFonts w:ascii="Book Antiqua" w:hAnsi="Book Antiqua" w:cs="Arial"/>
                <w:sz w:val="22"/>
                <w:szCs w:val="22"/>
              </w:rPr>
              <w:t xml:space="preserve">B-9, Qutab Institutional Area, </w:t>
            </w:r>
            <w:proofErr w:type="spellStart"/>
            <w:r w:rsidRPr="008A3116">
              <w:rPr>
                <w:rFonts w:ascii="Book Antiqua" w:hAnsi="Book Antiqua" w:cs="Arial"/>
                <w:sz w:val="22"/>
                <w:szCs w:val="22"/>
              </w:rPr>
              <w:t>Katwaria</w:t>
            </w:r>
            <w:proofErr w:type="spellEnd"/>
            <w:r w:rsidRPr="008A3116">
              <w:rPr>
                <w:rFonts w:ascii="Book Antiqua" w:hAnsi="Book Antiqua" w:cs="Arial"/>
                <w:sz w:val="22"/>
                <w:szCs w:val="22"/>
              </w:rPr>
              <w:t xml:space="preserve"> Sarai, New Delhi 110 016</w:t>
            </w:r>
          </w:p>
          <w:p w14:paraId="66CAFBD2" w14:textId="77777777" w:rsidR="00734265" w:rsidRPr="00A45A48" w:rsidRDefault="00734265" w:rsidP="00734265">
            <w:pPr>
              <w:jc w:val="both"/>
              <w:rPr>
                <w:rFonts w:ascii="Book Antiqua" w:hAnsi="Book Antiqua"/>
                <w:sz w:val="22"/>
                <w:szCs w:val="22"/>
                <w:lang w:val="en-GB"/>
              </w:rPr>
            </w:pPr>
          </w:p>
          <w:p w14:paraId="142B9344" w14:textId="41B5A354" w:rsidR="00734265" w:rsidRPr="00A45A48" w:rsidRDefault="00734265" w:rsidP="00734265">
            <w:pPr>
              <w:jc w:val="both"/>
              <w:rPr>
                <w:rFonts w:ascii="Book Antiqua" w:hAnsi="Book Antiqua" w:cs="Arial"/>
                <w:snapToGrid w:val="0"/>
                <w:sz w:val="22"/>
                <w:szCs w:val="22"/>
              </w:rPr>
            </w:pPr>
            <w:r w:rsidRPr="00A45A48">
              <w:rPr>
                <w:rFonts w:ascii="Book Antiqua" w:hAnsi="Book Antiqua" w:cs="Arial"/>
                <w:snapToGrid w:val="0"/>
                <w:sz w:val="22"/>
                <w:szCs w:val="22"/>
              </w:rPr>
              <w:t xml:space="preserve">The procurement activities in respect of the aforesaid Project on </w:t>
            </w:r>
            <w:r w:rsidRPr="00A45A48">
              <w:rPr>
                <w:rFonts w:ascii="Book Antiqua" w:hAnsi="Book Antiqua" w:cs="Arial"/>
                <w:b/>
                <w:bCs/>
                <w:snapToGrid w:val="0"/>
                <w:sz w:val="22"/>
                <w:szCs w:val="22"/>
              </w:rPr>
              <w:t>P</w:t>
            </w:r>
            <w:r>
              <w:rPr>
                <w:rFonts w:ascii="Book Antiqua" w:hAnsi="Book Antiqua" w:cs="Arial"/>
                <w:b/>
                <w:bCs/>
                <w:snapToGrid w:val="0"/>
                <w:sz w:val="22"/>
                <w:szCs w:val="22"/>
              </w:rPr>
              <w:t>B</w:t>
            </w:r>
            <w:r w:rsidRPr="00A45A48">
              <w:rPr>
                <w:rFonts w:ascii="Book Antiqua" w:hAnsi="Book Antiqua" w:cs="Arial"/>
                <w:b/>
                <w:bCs/>
                <w:snapToGrid w:val="0"/>
                <w:sz w:val="22"/>
                <w:szCs w:val="22"/>
              </w:rPr>
              <w:t>TL’s</w:t>
            </w:r>
            <w:r w:rsidRPr="00A45A48">
              <w:rPr>
                <w:rFonts w:ascii="Book Antiqua" w:hAnsi="Book Antiqua" w:cs="Arial"/>
                <w:snapToGrid w:val="0"/>
                <w:sz w:val="22"/>
                <w:szCs w:val="22"/>
              </w:rPr>
              <w:t xml:space="preserve"> behalf has been entrusted to </w:t>
            </w:r>
            <w:r w:rsidRPr="00A45A48">
              <w:rPr>
                <w:rFonts w:ascii="Book Antiqua" w:hAnsi="Book Antiqua" w:cs="Arial"/>
                <w:snapToGrid w:val="0"/>
                <w:sz w:val="22"/>
                <w:szCs w:val="22"/>
                <w:lang w:val="en-GB"/>
              </w:rPr>
              <w:t>Power</w:t>
            </w:r>
            <w:r w:rsidRPr="00A45A48">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A45A48">
              <w:rPr>
                <w:rFonts w:ascii="Book Antiqua" w:hAnsi="Book Antiqua" w:cs="Arial"/>
                <w:snapToGrid w:val="0"/>
                <w:sz w:val="22"/>
                <w:szCs w:val="22"/>
              </w:rPr>
              <w:t>Katwaria</w:t>
            </w:r>
            <w:proofErr w:type="spellEnd"/>
            <w:r w:rsidRPr="00A45A48">
              <w:rPr>
                <w:rFonts w:ascii="Book Antiqua" w:hAnsi="Book Antiqua" w:cs="Arial"/>
                <w:snapToGrid w:val="0"/>
                <w:sz w:val="22"/>
                <w:szCs w:val="22"/>
              </w:rPr>
              <w:t xml:space="preserve"> Sarai, New Delhi – 110 016 (hereinafter referred to as ‘POWERGRID’). Also, during execution of the Contract(s) for the Package(s), certain post award activities such as engineering, quality assurance &amp; inspection, project monitoring, payment processing etc. may be carried out by POWERGRID on behalf of the Owner/Employer. </w:t>
            </w:r>
            <w:r w:rsidRPr="00A45A48">
              <w:rPr>
                <w:rFonts w:ascii="Book Antiqua" w:hAnsi="Book Antiqua" w:cs="Arial"/>
                <w:b/>
                <w:bCs/>
                <w:snapToGrid w:val="0"/>
                <w:sz w:val="22"/>
                <w:szCs w:val="22"/>
              </w:rPr>
              <w:t>POWERGRID</w:t>
            </w:r>
            <w:r w:rsidRPr="00A45A48">
              <w:rPr>
                <w:rFonts w:ascii="Book Antiqua" w:hAnsi="Book Antiqua" w:cs="Arial"/>
                <w:snapToGrid w:val="0"/>
                <w:sz w:val="22"/>
                <w:szCs w:val="22"/>
              </w:rPr>
              <w:t xml:space="preserve"> will also be referred to as the “</w:t>
            </w:r>
            <w:r w:rsidRPr="00A45A48">
              <w:rPr>
                <w:rFonts w:ascii="Book Antiqua" w:hAnsi="Book Antiqua" w:cs="Arial"/>
                <w:b/>
                <w:bCs/>
                <w:snapToGrid w:val="0"/>
                <w:sz w:val="22"/>
                <w:szCs w:val="22"/>
              </w:rPr>
              <w:t>Employer</w:t>
            </w:r>
            <w:r w:rsidRPr="00A45A48">
              <w:rPr>
                <w:rFonts w:ascii="Book Antiqua" w:hAnsi="Book Antiqua" w:cs="Arial"/>
                <w:snapToGrid w:val="0"/>
                <w:sz w:val="22"/>
                <w:szCs w:val="22"/>
              </w:rPr>
              <w:t>” wherever context requires so.</w:t>
            </w:r>
          </w:p>
          <w:p w14:paraId="66BD415C" w14:textId="77777777" w:rsidR="00734265" w:rsidRPr="00A45A48" w:rsidRDefault="00734265" w:rsidP="00734265">
            <w:pPr>
              <w:jc w:val="both"/>
              <w:rPr>
                <w:rFonts w:ascii="Book Antiqua" w:hAnsi="Book Antiqua"/>
                <w:sz w:val="22"/>
                <w:szCs w:val="22"/>
                <w:lang w:val="en-GB"/>
              </w:rPr>
            </w:pPr>
          </w:p>
          <w:p w14:paraId="05816654" w14:textId="77777777" w:rsidR="00734265" w:rsidRPr="00A45A48" w:rsidRDefault="00734265" w:rsidP="00734265">
            <w:pPr>
              <w:jc w:val="both"/>
              <w:rPr>
                <w:rFonts w:ascii="Book Antiqua" w:hAnsi="Book Antiqua" w:cs="Arial"/>
                <w:snapToGrid w:val="0"/>
                <w:sz w:val="22"/>
                <w:szCs w:val="22"/>
              </w:rPr>
            </w:pPr>
            <w:r w:rsidRPr="00A45A48">
              <w:rPr>
                <w:rFonts w:ascii="Book Antiqua" w:hAnsi="Book Antiqua" w:cs="Arial"/>
                <w:snapToGrid w:val="0"/>
                <w:sz w:val="22"/>
                <w:szCs w:val="22"/>
              </w:rPr>
              <w:t>The address of POWERGRID is:</w:t>
            </w:r>
          </w:p>
          <w:p w14:paraId="503F5A50" w14:textId="77777777" w:rsidR="00734265" w:rsidRPr="00A45A48" w:rsidRDefault="00734265" w:rsidP="00734265">
            <w:pPr>
              <w:jc w:val="both"/>
              <w:rPr>
                <w:rFonts w:ascii="Book Antiqua" w:hAnsi="Book Antiqua" w:cs="Arial"/>
                <w:snapToGrid w:val="0"/>
                <w:sz w:val="22"/>
                <w:szCs w:val="22"/>
              </w:rPr>
            </w:pPr>
          </w:p>
          <w:p w14:paraId="297898F0" w14:textId="77777777" w:rsidR="00734265" w:rsidRPr="00A45A48" w:rsidRDefault="00734265" w:rsidP="00734265">
            <w:pPr>
              <w:jc w:val="both"/>
              <w:rPr>
                <w:rFonts w:ascii="Book Antiqua" w:hAnsi="Book Antiqua" w:cs="Arial"/>
                <w:sz w:val="22"/>
                <w:szCs w:val="22"/>
                <w:lang w:val="en-GB"/>
              </w:rPr>
            </w:pPr>
            <w:r w:rsidRPr="00A45A48">
              <w:rPr>
                <w:rFonts w:ascii="Book Antiqua" w:hAnsi="Book Antiqua" w:cs="Arial"/>
                <w:sz w:val="22"/>
                <w:szCs w:val="22"/>
                <w:lang w:val="en-GB"/>
              </w:rPr>
              <w:t>Power Grid Corporation of India Limited,</w:t>
            </w:r>
          </w:p>
          <w:p w14:paraId="128FFBEB" w14:textId="77777777" w:rsidR="00734265" w:rsidRPr="00A45A48" w:rsidRDefault="00734265" w:rsidP="00734265">
            <w:pPr>
              <w:jc w:val="both"/>
              <w:rPr>
                <w:rFonts w:ascii="Book Antiqua" w:hAnsi="Book Antiqua" w:cs="Arial"/>
                <w:sz w:val="22"/>
                <w:szCs w:val="22"/>
                <w:lang w:val="en-GB"/>
              </w:rPr>
            </w:pPr>
            <w:r w:rsidRPr="00A45A48">
              <w:rPr>
                <w:rFonts w:ascii="Book Antiqua" w:hAnsi="Book Antiqua" w:cs="Arial"/>
                <w:sz w:val="22"/>
                <w:szCs w:val="22"/>
                <w:lang w:val="en-GB"/>
              </w:rPr>
              <w:t>`Saudamini’, Plot No.-2, Sector-29,</w:t>
            </w:r>
          </w:p>
          <w:p w14:paraId="38C019D9" w14:textId="77777777" w:rsidR="00734265" w:rsidRPr="00A45A48" w:rsidRDefault="00734265" w:rsidP="00734265">
            <w:pPr>
              <w:jc w:val="both"/>
              <w:rPr>
                <w:rFonts w:ascii="Book Antiqua" w:hAnsi="Book Antiqua" w:cs="Arial"/>
                <w:sz w:val="22"/>
                <w:szCs w:val="22"/>
                <w:lang w:val="en-GB"/>
              </w:rPr>
            </w:pPr>
            <w:r w:rsidRPr="00A45A48">
              <w:rPr>
                <w:rFonts w:ascii="Book Antiqua" w:hAnsi="Book Antiqua" w:cs="Arial"/>
                <w:sz w:val="22"/>
                <w:szCs w:val="22"/>
                <w:lang w:val="en-GB"/>
              </w:rPr>
              <w:t>Gurgaon (Haryana) - 122001.</w:t>
            </w:r>
          </w:p>
          <w:p w14:paraId="3CAC6B81" w14:textId="77777777" w:rsidR="00734265" w:rsidRPr="00A45A48" w:rsidRDefault="00734265" w:rsidP="00734265">
            <w:pPr>
              <w:jc w:val="both"/>
              <w:rPr>
                <w:rFonts w:ascii="Book Antiqua" w:hAnsi="Book Antiqua" w:cs="Arial"/>
                <w:sz w:val="22"/>
                <w:szCs w:val="22"/>
                <w:lang w:val="en-GB"/>
              </w:rPr>
            </w:pPr>
          </w:p>
          <w:p w14:paraId="6DD53D95" w14:textId="77777777" w:rsidR="00734265" w:rsidRPr="00B27FE1" w:rsidRDefault="00734265" w:rsidP="00734265">
            <w:pPr>
              <w:jc w:val="both"/>
              <w:rPr>
                <w:rFonts w:ascii="Aptos" w:hAnsi="Aptos" w:cs="Arial"/>
                <w:b/>
                <w:bCs/>
                <w:sz w:val="22"/>
                <w:szCs w:val="22"/>
                <w:lang w:val="en-GB"/>
              </w:rPr>
            </w:pPr>
            <w:r w:rsidRPr="008A3116">
              <w:rPr>
                <w:rFonts w:ascii="Book Antiqua" w:hAnsi="Book Antiqua" w:cs="Arial"/>
                <w:sz w:val="22"/>
                <w:szCs w:val="22"/>
              </w:rPr>
              <w:t xml:space="preserve">Kind Attn.: </w:t>
            </w:r>
            <w:bookmarkStart w:id="1" w:name="_Hlk136251410"/>
            <w:proofErr w:type="spellStart"/>
            <w:r>
              <w:rPr>
                <w:rFonts w:ascii="Aptos" w:eastAsia="Calibri" w:hAnsi="Aptos" w:cs="Arial"/>
                <w:b/>
                <w:bCs/>
                <w:sz w:val="22"/>
                <w:szCs w:val="22"/>
              </w:rPr>
              <w:t>Sr.DGM</w:t>
            </w:r>
            <w:proofErr w:type="spellEnd"/>
            <w:r>
              <w:rPr>
                <w:rFonts w:ascii="Aptos" w:eastAsia="Calibri" w:hAnsi="Aptos" w:cs="Arial"/>
                <w:b/>
                <w:bCs/>
                <w:sz w:val="22"/>
                <w:szCs w:val="22"/>
              </w:rPr>
              <w:t xml:space="preserve"> (CS-G3)/</w:t>
            </w:r>
            <w:r w:rsidRPr="00B27FE1">
              <w:rPr>
                <w:rFonts w:ascii="Aptos" w:eastAsia="Calibri" w:hAnsi="Aptos" w:cs="Arial"/>
                <w:b/>
                <w:bCs/>
                <w:sz w:val="22"/>
                <w:szCs w:val="22"/>
              </w:rPr>
              <w:t>DGM (CS-G</w:t>
            </w:r>
            <w:r>
              <w:rPr>
                <w:rFonts w:ascii="Aptos" w:eastAsia="Calibri" w:hAnsi="Aptos" w:cs="Arial"/>
                <w:b/>
                <w:bCs/>
                <w:sz w:val="22"/>
                <w:szCs w:val="22"/>
              </w:rPr>
              <w:t>3</w:t>
            </w:r>
            <w:r w:rsidRPr="00B27FE1">
              <w:rPr>
                <w:rFonts w:ascii="Aptos" w:eastAsia="Calibri" w:hAnsi="Aptos" w:cs="Arial"/>
                <w:b/>
                <w:bCs/>
                <w:sz w:val="22"/>
                <w:szCs w:val="22"/>
              </w:rPr>
              <w:t>)/ Ch. Manager (CS-G</w:t>
            </w:r>
            <w:r>
              <w:rPr>
                <w:rFonts w:ascii="Aptos" w:eastAsia="Calibri" w:hAnsi="Aptos" w:cs="Arial"/>
                <w:b/>
                <w:bCs/>
                <w:sz w:val="22"/>
                <w:szCs w:val="22"/>
              </w:rPr>
              <w:t>3</w:t>
            </w:r>
            <w:r w:rsidRPr="00B27FE1">
              <w:rPr>
                <w:rFonts w:ascii="Aptos" w:hAnsi="Aptos" w:cs="Arial"/>
                <w:b/>
                <w:bCs/>
                <w:sz w:val="22"/>
                <w:szCs w:val="22"/>
                <w:lang w:val="en-GB"/>
              </w:rPr>
              <w:t>)</w:t>
            </w:r>
            <w:bookmarkEnd w:id="1"/>
          </w:p>
          <w:p w14:paraId="28A875FD" w14:textId="77777777" w:rsidR="00734265" w:rsidRPr="00B27FE1" w:rsidRDefault="00734265" w:rsidP="00734265">
            <w:pPr>
              <w:ind w:left="1080" w:hanging="1080"/>
              <w:jc w:val="both"/>
              <w:rPr>
                <w:rFonts w:ascii="Aptos" w:hAnsi="Aptos" w:cs="Arial"/>
                <w:sz w:val="22"/>
                <w:szCs w:val="22"/>
                <w:lang w:val="en-GB"/>
              </w:rPr>
            </w:pPr>
            <w:r w:rsidRPr="00B27FE1">
              <w:rPr>
                <w:rFonts w:ascii="Aptos" w:hAnsi="Aptos" w:cs="Arial"/>
                <w:sz w:val="22"/>
                <w:szCs w:val="22"/>
                <w:lang w:val="en-GB"/>
              </w:rPr>
              <w:tab/>
              <w:t>Power Grid Corporation of India Limited</w:t>
            </w:r>
          </w:p>
          <w:p w14:paraId="61C3444C" w14:textId="77777777" w:rsidR="00734265" w:rsidRPr="00B27FE1" w:rsidRDefault="00734265" w:rsidP="00734265">
            <w:pPr>
              <w:ind w:left="1080" w:hanging="1080"/>
              <w:jc w:val="both"/>
              <w:rPr>
                <w:rFonts w:ascii="Aptos" w:hAnsi="Aptos" w:cs="Arial"/>
                <w:sz w:val="22"/>
                <w:szCs w:val="22"/>
                <w:lang w:val="en-GB"/>
              </w:rPr>
            </w:pPr>
            <w:r w:rsidRPr="00B27FE1">
              <w:rPr>
                <w:rFonts w:ascii="Aptos" w:hAnsi="Aptos" w:cs="Arial"/>
                <w:sz w:val="22"/>
                <w:szCs w:val="22"/>
                <w:lang w:val="en-GB"/>
              </w:rPr>
              <w:tab/>
              <w:t>‘Saudamini’, 3rd Floor, Plot No.-2, Sector-29</w:t>
            </w:r>
          </w:p>
          <w:p w14:paraId="1B200C33" w14:textId="77777777" w:rsidR="00734265" w:rsidRPr="00B27FE1" w:rsidRDefault="00734265" w:rsidP="00734265">
            <w:pPr>
              <w:ind w:left="1080" w:hanging="1080"/>
              <w:jc w:val="both"/>
              <w:rPr>
                <w:rFonts w:ascii="Aptos" w:hAnsi="Aptos" w:cs="Arial"/>
                <w:sz w:val="22"/>
                <w:szCs w:val="22"/>
                <w:lang w:val="en-GB"/>
              </w:rPr>
            </w:pPr>
            <w:r w:rsidRPr="00B27FE1">
              <w:rPr>
                <w:rFonts w:ascii="Aptos" w:hAnsi="Aptos" w:cs="Arial"/>
                <w:sz w:val="22"/>
                <w:szCs w:val="22"/>
                <w:lang w:val="en-GB"/>
              </w:rPr>
              <w:tab/>
              <w:t>Gurugram (Haryana) - 122001.</w:t>
            </w:r>
          </w:p>
          <w:p w14:paraId="3780CC48" w14:textId="77777777" w:rsidR="00734265" w:rsidRPr="008C389C" w:rsidRDefault="00734265" w:rsidP="00734265">
            <w:pPr>
              <w:ind w:left="1080" w:hanging="1080"/>
              <w:jc w:val="both"/>
              <w:rPr>
                <w:rFonts w:ascii="Aptos" w:hAnsi="Aptos" w:cs="Arial"/>
                <w:sz w:val="12"/>
                <w:szCs w:val="12"/>
                <w:lang w:val="en-GB"/>
              </w:rPr>
            </w:pPr>
          </w:p>
          <w:p w14:paraId="6329B222" w14:textId="77777777" w:rsidR="00734265" w:rsidRPr="00B27FE1" w:rsidRDefault="00734265" w:rsidP="00734265">
            <w:pPr>
              <w:ind w:left="1080" w:hanging="1080"/>
              <w:jc w:val="both"/>
              <w:rPr>
                <w:rFonts w:ascii="Aptos" w:hAnsi="Aptos" w:cs="Arial"/>
                <w:sz w:val="22"/>
                <w:szCs w:val="22"/>
                <w:lang w:val="en-GB"/>
              </w:rPr>
            </w:pPr>
            <w:r w:rsidRPr="00B27FE1">
              <w:rPr>
                <w:rFonts w:ascii="Aptos" w:hAnsi="Aptos" w:cs="Arial"/>
                <w:sz w:val="22"/>
                <w:szCs w:val="22"/>
                <w:lang w:val="en-GB"/>
              </w:rPr>
              <w:tab/>
              <w:t xml:space="preserve">(Thru Board) +91-124-282- </w:t>
            </w:r>
            <w:r>
              <w:rPr>
                <w:rFonts w:ascii="Aptos" w:hAnsi="Aptos" w:cs="Arial"/>
                <w:sz w:val="22"/>
                <w:szCs w:val="22"/>
                <w:lang w:val="en-GB"/>
              </w:rPr>
              <w:t>3313</w:t>
            </w:r>
            <w:r w:rsidRPr="00B27FE1">
              <w:rPr>
                <w:rFonts w:ascii="Aptos" w:hAnsi="Aptos" w:cs="Arial"/>
                <w:sz w:val="22"/>
                <w:szCs w:val="22"/>
                <w:lang w:val="en-GB"/>
              </w:rPr>
              <w:t xml:space="preserve">/ </w:t>
            </w:r>
            <w:r>
              <w:rPr>
                <w:rFonts w:ascii="Aptos" w:hAnsi="Aptos" w:cs="Arial"/>
                <w:sz w:val="22"/>
                <w:szCs w:val="22"/>
                <w:lang w:val="en-GB"/>
              </w:rPr>
              <w:t>2359</w:t>
            </w:r>
            <w:r w:rsidRPr="00B27FE1">
              <w:rPr>
                <w:rFonts w:ascii="Aptos" w:hAnsi="Aptos" w:cs="Arial"/>
                <w:sz w:val="22"/>
                <w:szCs w:val="22"/>
                <w:lang w:val="en-GB"/>
              </w:rPr>
              <w:t>/</w:t>
            </w:r>
            <w:r>
              <w:rPr>
                <w:rFonts w:ascii="Aptos" w:hAnsi="Aptos" w:cs="Arial"/>
                <w:sz w:val="22"/>
                <w:szCs w:val="22"/>
                <w:lang w:val="en-GB"/>
              </w:rPr>
              <w:t>2307</w:t>
            </w:r>
          </w:p>
          <w:p w14:paraId="51A3A33C" w14:textId="77777777" w:rsidR="00734265" w:rsidRPr="00B27FE1" w:rsidRDefault="00734265" w:rsidP="00734265">
            <w:pPr>
              <w:ind w:left="2127" w:hanging="1080"/>
              <w:jc w:val="both"/>
              <w:rPr>
                <w:rFonts w:ascii="Aptos" w:hAnsi="Aptos" w:cs="Arial"/>
                <w:sz w:val="22"/>
                <w:szCs w:val="22"/>
                <w:lang w:val="en-GB"/>
              </w:rPr>
            </w:pPr>
            <w:r w:rsidRPr="00B27FE1">
              <w:rPr>
                <w:rFonts w:ascii="Aptos" w:hAnsi="Aptos" w:cs="Arial"/>
                <w:sz w:val="22"/>
                <w:szCs w:val="22"/>
                <w:lang w:val="en-GB"/>
              </w:rPr>
              <w:t xml:space="preserve">Mobile: +91- </w:t>
            </w:r>
            <w:r>
              <w:rPr>
                <w:rFonts w:ascii="Aptos" w:hAnsi="Aptos" w:cs="Calibri"/>
                <w:sz w:val="22"/>
                <w:szCs w:val="22"/>
                <w:lang w:val="en-GB"/>
              </w:rPr>
              <w:t>9971399074</w:t>
            </w:r>
            <w:r w:rsidRPr="00B27FE1">
              <w:rPr>
                <w:rFonts w:ascii="Aptos" w:hAnsi="Aptos" w:cs="Calibri"/>
                <w:sz w:val="22"/>
                <w:szCs w:val="22"/>
                <w:lang w:val="en-GB"/>
              </w:rPr>
              <w:t>/</w:t>
            </w:r>
            <w:r>
              <w:rPr>
                <w:rFonts w:ascii="Aptos" w:hAnsi="Aptos" w:cs="Arial"/>
                <w:sz w:val="22"/>
                <w:szCs w:val="22"/>
                <w:lang w:val="en-GB"/>
              </w:rPr>
              <w:t>9403964932</w:t>
            </w:r>
            <w:r w:rsidRPr="00B27FE1">
              <w:rPr>
                <w:rFonts w:ascii="Aptos" w:hAnsi="Aptos" w:cs="Arial"/>
                <w:sz w:val="22"/>
                <w:szCs w:val="22"/>
                <w:lang w:val="en-GB"/>
              </w:rPr>
              <w:t>/</w:t>
            </w:r>
            <w:r>
              <w:rPr>
                <w:rFonts w:ascii="Aptos" w:hAnsi="Aptos" w:cs="Calibri"/>
                <w:sz w:val="22"/>
                <w:szCs w:val="22"/>
                <w:lang w:val="en-GB"/>
              </w:rPr>
              <w:t>9599683583</w:t>
            </w:r>
          </w:p>
          <w:p w14:paraId="0DBA0952" w14:textId="77777777" w:rsidR="00734265" w:rsidRPr="00B27FE1" w:rsidRDefault="00734265" w:rsidP="00734265">
            <w:pPr>
              <w:ind w:left="2127" w:hanging="1080"/>
              <w:jc w:val="both"/>
              <w:rPr>
                <w:rFonts w:ascii="Aptos" w:hAnsi="Aptos" w:cs="Arial"/>
                <w:sz w:val="22"/>
                <w:szCs w:val="22"/>
                <w:lang w:val="en-GB"/>
              </w:rPr>
            </w:pPr>
            <w:r w:rsidRPr="00B27FE1">
              <w:rPr>
                <w:rFonts w:ascii="Aptos" w:hAnsi="Aptos" w:cs="Arial"/>
                <w:sz w:val="22"/>
                <w:szCs w:val="22"/>
                <w:lang w:val="en-GB"/>
              </w:rPr>
              <w:t>Fax Nos.: - +91-124-2571 831</w:t>
            </w:r>
          </w:p>
          <w:p w14:paraId="35043E12" w14:textId="77777777" w:rsidR="00734265" w:rsidRDefault="00734265" w:rsidP="00734265">
            <w:pPr>
              <w:ind w:left="327" w:firstLine="720"/>
              <w:jc w:val="both"/>
              <w:rPr>
                <w:rFonts w:ascii="Aptos" w:hAnsi="Aptos" w:cs="Arial"/>
                <w:sz w:val="22"/>
                <w:szCs w:val="22"/>
                <w:lang w:val="en-GB"/>
              </w:rPr>
            </w:pPr>
            <w:r w:rsidRPr="00B27FE1">
              <w:rPr>
                <w:rFonts w:ascii="Aptos" w:hAnsi="Aptos" w:cs="Arial"/>
                <w:sz w:val="22"/>
                <w:szCs w:val="22"/>
                <w:lang w:val="en-GB"/>
              </w:rPr>
              <w:t xml:space="preserve">Email IDs: </w:t>
            </w:r>
            <w:hyperlink r:id="rId8" w:history="1">
              <w:r w:rsidRPr="00246279">
                <w:rPr>
                  <w:rStyle w:val="Hyperlink"/>
                  <w:rFonts w:ascii="Aptos" w:hAnsi="Aptos" w:cs="Arial"/>
                  <w:sz w:val="22"/>
                  <w:szCs w:val="22"/>
                  <w:lang w:val="en-GB"/>
                </w:rPr>
                <w:t>nrapendra@powergrid.in</w:t>
              </w:r>
            </w:hyperlink>
          </w:p>
          <w:p w14:paraId="7ECE039D" w14:textId="77777777" w:rsidR="00734265" w:rsidRPr="007A3A4B" w:rsidRDefault="00734265" w:rsidP="00734265">
            <w:pPr>
              <w:ind w:left="1440" w:firstLine="545"/>
              <w:jc w:val="both"/>
              <w:rPr>
                <w:rStyle w:val="Hyperlink"/>
              </w:rPr>
            </w:pPr>
            <w:hyperlink r:id="rId9" w:history="1">
              <w:r w:rsidRPr="00246279">
                <w:rPr>
                  <w:rStyle w:val="Hyperlink"/>
                  <w:rFonts w:ascii="Aptos" w:hAnsi="Aptos"/>
                </w:rPr>
                <w:t>kamal.rathore@powergrid.in</w:t>
              </w:r>
            </w:hyperlink>
          </w:p>
          <w:p w14:paraId="406D9E63" w14:textId="77777777" w:rsidR="00734265" w:rsidRPr="007A3A4B" w:rsidRDefault="00734265" w:rsidP="00734265">
            <w:pPr>
              <w:ind w:left="1440" w:firstLine="545"/>
              <w:jc w:val="both"/>
              <w:rPr>
                <w:rStyle w:val="Hyperlink"/>
              </w:rPr>
            </w:pPr>
            <w:r w:rsidRPr="007A3A4B">
              <w:rPr>
                <w:rStyle w:val="Hyperlink"/>
              </w:rPr>
              <w:t xml:space="preserve"> </w:t>
            </w:r>
            <w:hyperlink r:id="rId10" w:history="1">
              <w:r w:rsidRPr="007A3A4B">
                <w:rPr>
                  <w:rStyle w:val="Hyperlink"/>
                  <w:rFonts w:ascii="Aptos" w:hAnsi="Aptos"/>
                </w:rPr>
                <w:t>vakati.silpa@powergrid.in</w:t>
              </w:r>
            </w:hyperlink>
            <w:r w:rsidRPr="007A3A4B">
              <w:rPr>
                <w:rStyle w:val="Hyperlink"/>
                <w:rFonts w:ascii="Aptos" w:hAnsi="Aptos"/>
              </w:rPr>
              <w:t xml:space="preserve"> </w:t>
            </w:r>
          </w:p>
          <w:p w14:paraId="0E14FA5C" w14:textId="7EB5360D" w:rsidR="00734265" w:rsidRPr="00A52D21" w:rsidRDefault="00734265" w:rsidP="00734265">
            <w:pPr>
              <w:jc w:val="both"/>
              <w:rPr>
                <w:rFonts w:ascii="Aptos" w:hAnsi="Aptos"/>
                <w:sz w:val="22"/>
                <w:szCs w:val="22"/>
                <w:lang w:val="en-GB"/>
              </w:rPr>
            </w:pPr>
          </w:p>
        </w:tc>
      </w:tr>
      <w:tr w:rsidR="00734265" w:rsidRPr="00A52D21" w14:paraId="272A2102" w14:textId="77777777" w:rsidTr="00160484">
        <w:tc>
          <w:tcPr>
            <w:tcW w:w="824" w:type="dxa"/>
            <w:tcBorders>
              <w:right w:val="single" w:sz="4" w:space="0" w:color="auto"/>
            </w:tcBorders>
          </w:tcPr>
          <w:p w14:paraId="7449135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7E1F203D" w14:textId="77777777" w:rsidR="00734265" w:rsidRPr="00A45A48" w:rsidRDefault="00734265" w:rsidP="00734265">
            <w:pPr>
              <w:jc w:val="both"/>
              <w:rPr>
                <w:rFonts w:ascii="Book Antiqua" w:hAnsi="Book Antiqua" w:cs="Arial"/>
                <w:b/>
                <w:bCs/>
                <w:sz w:val="22"/>
                <w:szCs w:val="22"/>
              </w:rPr>
            </w:pPr>
            <w:r w:rsidRPr="00A45A48">
              <w:rPr>
                <w:rFonts w:ascii="Book Antiqua" w:hAnsi="Book Antiqua" w:cs="Arial"/>
                <w:b/>
                <w:bCs/>
                <w:sz w:val="22"/>
                <w:szCs w:val="22"/>
              </w:rPr>
              <w:t>Supplementing Sub-Clause GCC 1.1(w)</w:t>
            </w:r>
          </w:p>
          <w:p w14:paraId="0B24B648" w14:textId="77777777" w:rsidR="00734265" w:rsidRPr="00A45A48" w:rsidRDefault="00734265" w:rsidP="00734265">
            <w:pPr>
              <w:jc w:val="both"/>
              <w:rPr>
                <w:rFonts w:ascii="Book Antiqua" w:hAnsi="Book Antiqua" w:cs="Arial"/>
                <w:snapToGrid w:val="0"/>
                <w:sz w:val="22"/>
                <w:szCs w:val="22"/>
              </w:rPr>
            </w:pPr>
          </w:p>
          <w:p w14:paraId="1A71A4C7" w14:textId="77777777" w:rsidR="00734265" w:rsidRPr="00A45A48" w:rsidRDefault="00734265" w:rsidP="00734265">
            <w:pPr>
              <w:jc w:val="both"/>
              <w:rPr>
                <w:rFonts w:ascii="Book Antiqua" w:hAnsi="Book Antiqua" w:cs="Arial"/>
                <w:snapToGrid w:val="0"/>
                <w:sz w:val="22"/>
                <w:szCs w:val="22"/>
              </w:rPr>
            </w:pPr>
            <w:r w:rsidRPr="00A45A48">
              <w:rPr>
                <w:rFonts w:ascii="Book Antiqua" w:hAnsi="Book Antiqua" w:cs="Arial"/>
                <w:snapToGrid w:val="0"/>
                <w:sz w:val="22"/>
                <w:szCs w:val="22"/>
              </w:rPr>
              <w:t>The Owner is:</w:t>
            </w:r>
          </w:p>
          <w:p w14:paraId="14CB17C0" w14:textId="77777777" w:rsidR="00734265" w:rsidRPr="00A45A48" w:rsidRDefault="00734265" w:rsidP="00734265">
            <w:pPr>
              <w:jc w:val="both"/>
              <w:rPr>
                <w:rFonts w:ascii="Book Antiqua" w:hAnsi="Book Antiqua" w:cs="Arial"/>
                <w:snapToGrid w:val="0"/>
                <w:sz w:val="22"/>
                <w:szCs w:val="22"/>
              </w:rPr>
            </w:pPr>
          </w:p>
          <w:p w14:paraId="054EC8BF" w14:textId="77777777" w:rsidR="00734265" w:rsidRPr="008A3116" w:rsidRDefault="00734265" w:rsidP="00734265">
            <w:pPr>
              <w:ind w:left="20" w:hanging="20"/>
              <w:jc w:val="both"/>
              <w:rPr>
                <w:rFonts w:ascii="Book Antiqua" w:hAnsi="Book Antiqua" w:cs="Arial"/>
                <w:sz w:val="22"/>
                <w:szCs w:val="22"/>
              </w:rPr>
            </w:pPr>
            <w:r w:rsidRPr="00E25047">
              <w:rPr>
                <w:rFonts w:ascii="Aptos" w:hAnsi="Aptos"/>
                <w:b/>
                <w:bCs/>
                <w:sz w:val="22"/>
                <w:szCs w:val="22"/>
              </w:rPr>
              <w:t>POWERGRID Bhuj Transmission Ltd. (A wholly owned subsidiary of Power Grid Corporation of India Limited)</w:t>
            </w:r>
            <w:r>
              <w:rPr>
                <w:rFonts w:ascii="Aptos" w:hAnsi="Aptos"/>
                <w:b/>
                <w:bCs/>
                <w:sz w:val="22"/>
                <w:szCs w:val="22"/>
              </w:rPr>
              <w:t xml:space="preserve"> [PBTL],</w:t>
            </w:r>
            <w:r>
              <w:rPr>
                <w:rFonts w:ascii="Aptos" w:hAnsi="Aptos"/>
                <w:sz w:val="22"/>
                <w:szCs w:val="22"/>
              </w:rPr>
              <w:t xml:space="preserve"> </w:t>
            </w:r>
            <w:r w:rsidRPr="008A3116">
              <w:rPr>
                <w:rFonts w:ascii="Book Antiqua" w:hAnsi="Book Antiqua" w:cs="Arial"/>
                <w:sz w:val="22"/>
                <w:szCs w:val="22"/>
              </w:rPr>
              <w:t xml:space="preserve">B-9, Qutab Institutional Area, </w:t>
            </w:r>
            <w:proofErr w:type="spellStart"/>
            <w:r w:rsidRPr="008A3116">
              <w:rPr>
                <w:rFonts w:ascii="Book Antiqua" w:hAnsi="Book Antiqua" w:cs="Arial"/>
                <w:sz w:val="22"/>
                <w:szCs w:val="22"/>
              </w:rPr>
              <w:t>Katwaria</w:t>
            </w:r>
            <w:proofErr w:type="spellEnd"/>
            <w:r w:rsidRPr="008A3116">
              <w:rPr>
                <w:rFonts w:ascii="Book Antiqua" w:hAnsi="Book Antiqua" w:cs="Arial"/>
                <w:sz w:val="22"/>
                <w:szCs w:val="22"/>
              </w:rPr>
              <w:t xml:space="preserve"> Sarai, New Delhi 110 016</w:t>
            </w:r>
          </w:p>
          <w:p w14:paraId="217F2E90" w14:textId="240AB623" w:rsidR="00734265" w:rsidRPr="00A52D21" w:rsidRDefault="00734265" w:rsidP="00734265">
            <w:pPr>
              <w:jc w:val="both"/>
              <w:rPr>
                <w:rFonts w:ascii="Aptos" w:hAnsi="Aptos" w:cs="Arial"/>
                <w:sz w:val="22"/>
                <w:szCs w:val="22"/>
                <w:lang w:val="en-GB"/>
              </w:rPr>
            </w:pPr>
          </w:p>
        </w:tc>
      </w:tr>
      <w:tr w:rsidR="00734265" w:rsidRPr="00A52D21" w14:paraId="5FDF4977" w14:textId="77777777" w:rsidTr="00160484">
        <w:tc>
          <w:tcPr>
            <w:tcW w:w="824" w:type="dxa"/>
            <w:tcBorders>
              <w:right w:val="single" w:sz="4" w:space="0" w:color="auto"/>
            </w:tcBorders>
          </w:tcPr>
          <w:p w14:paraId="1BE682D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734265" w:rsidRPr="00A52D21" w:rsidRDefault="00734265" w:rsidP="00734265">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734265" w:rsidRPr="00A52D21" w:rsidRDefault="00734265" w:rsidP="00734265">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1.1(ee)</w:t>
            </w:r>
          </w:p>
          <w:p w14:paraId="7CF5BEE5" w14:textId="77777777" w:rsidR="00734265" w:rsidRPr="00A52D21" w:rsidRDefault="00734265" w:rsidP="00734265">
            <w:pPr>
              <w:jc w:val="both"/>
              <w:rPr>
                <w:rFonts w:ascii="Aptos" w:hAnsi="Aptos" w:cs="Arial"/>
                <w:b/>
                <w:bCs/>
                <w:color w:val="000000"/>
                <w:sz w:val="22"/>
                <w:szCs w:val="22"/>
              </w:rPr>
            </w:pPr>
          </w:p>
          <w:p w14:paraId="69E68687" w14:textId="77777777" w:rsidR="00734265" w:rsidRPr="00A52D21" w:rsidRDefault="00734265" w:rsidP="00734265">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734265" w:rsidRPr="00A52D21" w:rsidRDefault="00734265" w:rsidP="00734265">
            <w:pPr>
              <w:jc w:val="both"/>
              <w:rPr>
                <w:rFonts w:ascii="Aptos" w:hAnsi="Aptos"/>
                <w:b/>
                <w:bCs/>
                <w:sz w:val="22"/>
                <w:szCs w:val="22"/>
              </w:rPr>
            </w:pPr>
          </w:p>
        </w:tc>
      </w:tr>
      <w:tr w:rsidR="00734265" w:rsidRPr="00A52D21" w14:paraId="0E8B66C7" w14:textId="77777777" w:rsidTr="00160484">
        <w:tc>
          <w:tcPr>
            <w:tcW w:w="824" w:type="dxa"/>
            <w:tcBorders>
              <w:right w:val="single" w:sz="4" w:space="0" w:color="auto"/>
            </w:tcBorders>
          </w:tcPr>
          <w:p w14:paraId="1641034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734265" w:rsidRPr="00A52D21" w:rsidRDefault="00734265" w:rsidP="00734265">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734265" w:rsidRPr="00A52D21" w:rsidRDefault="00734265" w:rsidP="00734265">
            <w:pPr>
              <w:jc w:val="both"/>
              <w:rPr>
                <w:rFonts w:ascii="Aptos" w:hAnsi="Aptos"/>
                <w:color w:val="000000"/>
                <w:sz w:val="22"/>
                <w:szCs w:val="22"/>
              </w:rPr>
            </w:pPr>
          </w:p>
          <w:p w14:paraId="2AA7170B" w14:textId="77777777" w:rsidR="00734265" w:rsidRPr="00A52D21" w:rsidRDefault="00734265" w:rsidP="00734265">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734265" w:rsidRPr="00A52D21" w:rsidRDefault="00734265" w:rsidP="00734265">
            <w:pPr>
              <w:jc w:val="both"/>
              <w:rPr>
                <w:rFonts w:ascii="Aptos" w:hAnsi="Aptos"/>
                <w:color w:val="000000"/>
                <w:sz w:val="22"/>
                <w:szCs w:val="22"/>
              </w:rPr>
            </w:pPr>
          </w:p>
          <w:p w14:paraId="137ACED6" w14:textId="77777777" w:rsidR="00734265" w:rsidRPr="00A52D21" w:rsidRDefault="00734265" w:rsidP="00734265">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734265" w:rsidRPr="00A52D21" w:rsidRDefault="00734265" w:rsidP="00734265">
            <w:pPr>
              <w:jc w:val="both"/>
              <w:rPr>
                <w:rFonts w:ascii="Aptos" w:hAnsi="Aptos"/>
                <w:color w:val="000000"/>
                <w:sz w:val="22"/>
                <w:szCs w:val="22"/>
              </w:rPr>
            </w:pPr>
          </w:p>
          <w:p w14:paraId="4B0697C0" w14:textId="77777777" w:rsidR="00734265" w:rsidRPr="00A52D21" w:rsidRDefault="00734265" w:rsidP="00734265">
            <w:pPr>
              <w:ind w:left="346" w:hanging="346"/>
              <w:jc w:val="both"/>
              <w:rPr>
                <w:rFonts w:ascii="Aptos" w:hAnsi="Aptos"/>
                <w:color w:val="000000"/>
                <w:sz w:val="22"/>
                <w:szCs w:val="22"/>
              </w:rPr>
            </w:pPr>
            <w:r w:rsidRPr="00A52D21">
              <w:rPr>
                <w:rFonts w:ascii="Aptos" w:hAnsi="Aptos"/>
                <w:color w:val="000000"/>
                <w:sz w:val="22"/>
                <w:szCs w:val="22"/>
              </w:rPr>
              <w:lastRenderedPageBreak/>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734265" w:rsidRPr="00A52D21" w:rsidRDefault="00734265" w:rsidP="00734265">
            <w:pPr>
              <w:jc w:val="both"/>
              <w:rPr>
                <w:rFonts w:ascii="Aptos" w:hAnsi="Aptos"/>
                <w:color w:val="000000"/>
                <w:sz w:val="22"/>
                <w:szCs w:val="22"/>
              </w:rPr>
            </w:pPr>
          </w:p>
        </w:tc>
      </w:tr>
      <w:tr w:rsidR="00734265" w:rsidRPr="00A52D21" w14:paraId="2F9F3C13" w14:textId="77777777" w:rsidTr="00160484">
        <w:tc>
          <w:tcPr>
            <w:tcW w:w="824" w:type="dxa"/>
            <w:tcBorders>
              <w:right w:val="single" w:sz="4" w:space="0" w:color="auto"/>
            </w:tcBorders>
          </w:tcPr>
          <w:p w14:paraId="14F29C17"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5.1</w:t>
            </w:r>
          </w:p>
        </w:tc>
        <w:tc>
          <w:tcPr>
            <w:tcW w:w="7335" w:type="dxa"/>
            <w:tcBorders>
              <w:left w:val="nil"/>
            </w:tcBorders>
          </w:tcPr>
          <w:p w14:paraId="48E5ED6A" w14:textId="77777777" w:rsidR="00734265" w:rsidRPr="00A52D21" w:rsidRDefault="00734265" w:rsidP="00734265">
            <w:pPr>
              <w:jc w:val="both"/>
              <w:rPr>
                <w:rFonts w:ascii="Aptos" w:hAnsi="Aptos" w:cs="Calibri"/>
                <w:b/>
                <w:sz w:val="22"/>
                <w:szCs w:val="22"/>
              </w:rPr>
            </w:pPr>
            <w:r w:rsidRPr="00A52D21">
              <w:rPr>
                <w:rFonts w:ascii="Aptos" w:hAnsi="Aptos" w:cs="Calibri"/>
                <w:b/>
                <w:sz w:val="22"/>
                <w:szCs w:val="22"/>
              </w:rPr>
              <w:t>Supplementing Clause GCC 5.1</w:t>
            </w:r>
          </w:p>
          <w:p w14:paraId="37D1CCF5" w14:textId="77777777" w:rsidR="00734265" w:rsidRPr="00A52D21" w:rsidRDefault="00734265" w:rsidP="00734265">
            <w:pPr>
              <w:jc w:val="both"/>
              <w:rPr>
                <w:rFonts w:ascii="Aptos" w:hAnsi="Aptos" w:cs="Calibri"/>
                <w:bCs/>
                <w:sz w:val="22"/>
                <w:szCs w:val="22"/>
              </w:rPr>
            </w:pPr>
          </w:p>
          <w:p w14:paraId="06B0977E" w14:textId="77777777" w:rsidR="00734265" w:rsidRPr="00A52D21" w:rsidRDefault="00734265" w:rsidP="00734265">
            <w:pPr>
              <w:tabs>
                <w:tab w:val="left" w:pos="1773"/>
                <w:tab w:val="left" w:pos="1987"/>
              </w:tabs>
              <w:jc w:val="both"/>
              <w:rPr>
                <w:rFonts w:ascii="Aptos" w:hAnsi="Aptos" w:cs="Arial"/>
                <w:bCs/>
                <w:sz w:val="22"/>
                <w:szCs w:val="22"/>
              </w:rPr>
            </w:pPr>
            <w:r w:rsidRPr="00A52D21">
              <w:rPr>
                <w:rFonts w:ascii="Aptos" w:hAnsi="Aptos" w:cs="Arial"/>
                <w:bCs/>
                <w:sz w:val="22"/>
                <w:szCs w:val="22"/>
              </w:rPr>
              <w:t xml:space="preserve">If case of contract on an Indian Entity, established as Subsidiary/JVC/Group company by its Parent/ Principal company, based on the </w:t>
            </w:r>
            <w:proofErr w:type="gramStart"/>
            <w:r w:rsidRPr="00A52D21">
              <w:rPr>
                <w:rFonts w:ascii="Aptos" w:hAnsi="Aptos" w:cs="Arial"/>
                <w:bCs/>
                <w:sz w:val="22"/>
                <w:szCs w:val="22"/>
              </w:rPr>
              <w:t>Financial</w:t>
            </w:r>
            <w:proofErr w:type="gramEnd"/>
            <w:r w:rsidRPr="00A52D21">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734265" w:rsidRPr="00A52D21" w:rsidRDefault="00734265" w:rsidP="00734265">
            <w:pPr>
              <w:pStyle w:val="BodyText"/>
              <w:rPr>
                <w:rFonts w:ascii="Aptos" w:hAnsi="Aptos" w:cs="Calibri"/>
                <w:sz w:val="22"/>
              </w:rPr>
            </w:pPr>
          </w:p>
          <w:p w14:paraId="6EEBD7A0" w14:textId="77777777" w:rsidR="00734265" w:rsidRPr="00A52D21" w:rsidRDefault="00734265" w:rsidP="00734265">
            <w:pPr>
              <w:pStyle w:val="BodyText"/>
              <w:ind w:left="612" w:hanging="612"/>
              <w:rPr>
                <w:rFonts w:ascii="Aptos" w:hAnsi="Aptos" w:cs="Calibri"/>
                <w:i/>
                <w:iCs/>
                <w:sz w:val="22"/>
              </w:rPr>
            </w:pPr>
            <w:r w:rsidRPr="00A52D21">
              <w:rPr>
                <w:rFonts w:ascii="Aptos" w:hAnsi="Aptos" w:cs="Calibri"/>
                <w:sz w:val="22"/>
              </w:rPr>
              <w:t>(a)</w:t>
            </w:r>
            <w:r w:rsidRPr="00A52D21">
              <w:rPr>
                <w:rFonts w:ascii="Aptos" w:hAnsi="Aptos" w:cs="Calibri"/>
                <w:sz w:val="22"/>
              </w:rPr>
              <w:tab/>
              <w:t xml:space="preserve">The </w:t>
            </w:r>
            <w:r w:rsidRPr="00A52D21">
              <w:rPr>
                <w:rFonts w:ascii="Aptos" w:hAnsi="Aptos"/>
                <w:bCs/>
                <w:iCs/>
                <w:color w:val="000000"/>
                <w:sz w:val="22"/>
              </w:rPr>
              <w:t xml:space="preserve">Parent/ Principal </w:t>
            </w:r>
            <w:proofErr w:type="gramStart"/>
            <w:r w:rsidRPr="00A52D21">
              <w:rPr>
                <w:rFonts w:ascii="Aptos" w:hAnsi="Aptos"/>
                <w:bCs/>
                <w:iCs/>
                <w:color w:val="000000"/>
                <w:sz w:val="22"/>
              </w:rPr>
              <w:t>Company</w:t>
            </w:r>
            <w:r w:rsidRPr="00A52D21">
              <w:rPr>
                <w:rFonts w:ascii="Aptos" w:hAnsi="Aptos"/>
                <w:bCs/>
                <w:sz w:val="22"/>
              </w:rPr>
              <w:t xml:space="preserve">  </w:t>
            </w:r>
            <w:r w:rsidRPr="00A52D21">
              <w:rPr>
                <w:rFonts w:ascii="Aptos" w:hAnsi="Aptos" w:cs="Calibri"/>
                <w:sz w:val="22"/>
              </w:rPr>
              <w:t>shall</w:t>
            </w:r>
            <w:proofErr w:type="gramEnd"/>
            <w:r w:rsidRPr="00A52D21">
              <w:rPr>
                <w:rFonts w:ascii="Aptos" w:hAnsi="Aptos" w:cs="Calibri"/>
                <w:sz w:val="22"/>
              </w:rPr>
              <w:t xml:space="preserve"> have a minimum </w:t>
            </w:r>
            <w:r w:rsidRPr="00A52D21">
              <w:rPr>
                <w:rFonts w:ascii="Aptos" w:hAnsi="Aptos"/>
                <w:bCs/>
                <w:iCs/>
                <w:color w:val="000000"/>
                <w:sz w:val="22"/>
              </w:rPr>
              <w:t xml:space="preserve">equity participation of 51% in the Subsidiary Company for a lock-in period of </w:t>
            </w:r>
            <w:r w:rsidRPr="00A52D21">
              <w:rPr>
                <w:rFonts w:ascii="Aptos" w:hAnsi="Aptos"/>
                <w:color w:val="211E1E"/>
                <w:sz w:val="22"/>
                <w:lang w:bidi="hi-IN"/>
              </w:rPr>
              <w:t xml:space="preserve">seven (7) years </w:t>
            </w:r>
            <w:r w:rsidRPr="00A52D21">
              <w:rPr>
                <w:rFonts w:ascii="Aptos" w:hAnsi="Aptos"/>
                <w:bCs/>
                <w:iCs/>
                <w:color w:val="000000"/>
                <w:sz w:val="22"/>
              </w:rPr>
              <w:t xml:space="preserve">from the date of incorporation of Subsidiary Company </w:t>
            </w:r>
            <w:r w:rsidRPr="00A52D21">
              <w:rPr>
                <w:rFonts w:ascii="Aptos" w:hAnsi="Aptos"/>
                <w:color w:val="211E1E"/>
                <w:sz w:val="22"/>
                <w:lang w:bidi="hi-IN"/>
              </w:rPr>
              <w:t xml:space="preserve">or </w:t>
            </w:r>
            <w:proofErr w:type="spellStart"/>
            <w:proofErr w:type="gramStart"/>
            <w:r w:rsidRPr="00A52D21">
              <w:rPr>
                <w:rFonts w:ascii="Aptos" w:hAnsi="Aptos"/>
                <w:color w:val="211E1E"/>
                <w:sz w:val="22"/>
                <w:lang w:bidi="hi-IN"/>
              </w:rPr>
              <w:t>upto</w:t>
            </w:r>
            <w:proofErr w:type="spellEnd"/>
            <w:proofErr w:type="gramEnd"/>
            <w:r w:rsidRPr="00A52D21">
              <w:rPr>
                <w:rFonts w:ascii="Aptos" w:hAnsi="Aptos"/>
                <w:color w:val="211E1E"/>
                <w:sz w:val="22"/>
                <w:lang w:bidi="hi-IN"/>
              </w:rPr>
              <w:t xml:space="preserve"> the end of Defect Liability Period of the contract, whichever is later</w:t>
            </w:r>
            <w:r w:rsidRPr="00A52D21">
              <w:rPr>
                <w:rFonts w:ascii="Aptos" w:hAnsi="Aptos" w:cs="Calibri"/>
                <w:sz w:val="22"/>
              </w:rPr>
              <w:t xml:space="preserve"> </w:t>
            </w:r>
            <w:r w:rsidRPr="00A52D21">
              <w:rPr>
                <w:rFonts w:ascii="Aptos" w:hAnsi="Aptos" w:cs="Calibri"/>
                <w:i/>
                <w:iCs/>
                <w:sz w:val="22"/>
              </w:rPr>
              <w:t>(applicable in case Contractor is a Subsidiary Company)</w:t>
            </w:r>
          </w:p>
          <w:p w14:paraId="68BC1207" w14:textId="77777777" w:rsidR="00734265" w:rsidRPr="00A52D21" w:rsidRDefault="00734265" w:rsidP="00734265">
            <w:pPr>
              <w:pStyle w:val="BodyText"/>
              <w:ind w:left="612" w:hanging="612"/>
              <w:rPr>
                <w:rFonts w:ascii="Aptos" w:hAnsi="Aptos" w:cs="Calibri"/>
                <w:sz w:val="22"/>
              </w:rPr>
            </w:pPr>
          </w:p>
          <w:p w14:paraId="120C8EF5" w14:textId="77777777" w:rsidR="00734265" w:rsidRPr="00A52D21" w:rsidRDefault="00734265" w:rsidP="00734265">
            <w:pPr>
              <w:pStyle w:val="BodyText"/>
              <w:ind w:left="612" w:hanging="612"/>
              <w:rPr>
                <w:rFonts w:ascii="Aptos" w:hAnsi="Aptos" w:cs="Calibri"/>
                <w:sz w:val="22"/>
              </w:rPr>
            </w:pPr>
            <w:r w:rsidRPr="00A52D21">
              <w:rPr>
                <w:rFonts w:ascii="Aptos" w:hAnsi="Aptos" w:cs="Calibri"/>
                <w:sz w:val="22"/>
              </w:rPr>
              <w:t xml:space="preserve">(b)   </w:t>
            </w:r>
            <w:r w:rsidRPr="00A52D21">
              <w:rPr>
                <w:rFonts w:ascii="Aptos" w:hAnsi="Aptos" w:cs="Calibri"/>
                <w:sz w:val="22"/>
              </w:rPr>
              <w:tab/>
              <w:t xml:space="preserve">The </w:t>
            </w:r>
            <w:r w:rsidRPr="00A52D21">
              <w:rPr>
                <w:rFonts w:ascii="Aptos" w:hAnsi="Aptos"/>
                <w:bCs/>
                <w:iCs/>
                <w:color w:val="000000"/>
                <w:sz w:val="22"/>
              </w:rPr>
              <w:t>Parent/ Principal Company</w:t>
            </w:r>
            <w:r w:rsidRPr="00A52D21">
              <w:rPr>
                <w:rFonts w:ascii="Aptos" w:hAnsi="Aptos"/>
                <w:bCs/>
                <w:sz w:val="22"/>
              </w:rPr>
              <w:t xml:space="preserve"> and</w:t>
            </w:r>
            <w:r w:rsidRPr="00A52D21">
              <w:rPr>
                <w:rFonts w:ascii="Aptos" w:hAnsi="Apto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A52D21">
              <w:rPr>
                <w:rFonts w:ascii="Aptos" w:hAnsi="Aptos"/>
                <w:color w:val="211E1E"/>
                <w:sz w:val="22"/>
                <w:lang w:bidi="hi-IN"/>
              </w:rPr>
              <w:t>seven (7) years</w:t>
            </w:r>
            <w:r w:rsidRPr="00A52D21">
              <w:rPr>
                <w:rFonts w:ascii="Aptos" w:hAnsi="Aptos" w:cs="Calibri"/>
                <w:sz w:val="22"/>
              </w:rPr>
              <w:t xml:space="preserve"> from the date of incorporation of Group Company</w:t>
            </w:r>
            <w:r w:rsidRPr="00A52D21">
              <w:rPr>
                <w:rFonts w:ascii="Aptos" w:hAnsi="Aptos"/>
                <w:color w:val="211E1E"/>
                <w:sz w:val="22"/>
                <w:lang w:bidi="hi-IN"/>
              </w:rPr>
              <w:t xml:space="preserve"> 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i/>
                <w:iCs/>
                <w:sz w:val="22"/>
              </w:rPr>
              <w:t xml:space="preserve"> (applicable in case Contractor is a Group Company)</w:t>
            </w:r>
          </w:p>
          <w:p w14:paraId="06D4FC83" w14:textId="77777777" w:rsidR="00734265" w:rsidRPr="00A52D21" w:rsidRDefault="00734265" w:rsidP="00734265">
            <w:pPr>
              <w:pStyle w:val="BodyText"/>
              <w:ind w:left="612" w:hanging="612"/>
              <w:rPr>
                <w:rFonts w:ascii="Aptos" w:hAnsi="Aptos" w:cs="Calibri"/>
                <w:sz w:val="22"/>
              </w:rPr>
            </w:pPr>
          </w:p>
          <w:p w14:paraId="33E7E736" w14:textId="77777777" w:rsidR="00734265" w:rsidRPr="00A52D21" w:rsidRDefault="00734265" w:rsidP="00734265">
            <w:pPr>
              <w:pStyle w:val="BodyText"/>
              <w:ind w:left="612" w:hanging="612"/>
              <w:rPr>
                <w:rFonts w:ascii="Aptos" w:hAnsi="Aptos"/>
                <w:bCs/>
                <w:iCs/>
                <w:color w:val="000000"/>
                <w:sz w:val="22"/>
              </w:rPr>
            </w:pPr>
            <w:r w:rsidRPr="00A52D21">
              <w:rPr>
                <w:rFonts w:ascii="Aptos" w:hAnsi="Aptos" w:cs="Calibri"/>
                <w:sz w:val="22"/>
              </w:rPr>
              <w:t>(c</w:t>
            </w:r>
            <w:proofErr w:type="gramStart"/>
            <w:r w:rsidRPr="00A52D21">
              <w:rPr>
                <w:rFonts w:ascii="Aptos" w:hAnsi="Aptos" w:cs="Calibri"/>
                <w:sz w:val="22"/>
              </w:rPr>
              <w:t xml:space="preserve">)   </w:t>
            </w:r>
            <w:r w:rsidRPr="00A52D21">
              <w:rPr>
                <w:rFonts w:ascii="Aptos" w:hAnsi="Aptos" w:cs="Calibri"/>
                <w:sz w:val="22"/>
              </w:rPr>
              <w:tab/>
            </w:r>
            <w:r w:rsidRPr="00A52D21">
              <w:rPr>
                <w:rFonts w:ascii="Aptos" w:hAnsi="Aptos"/>
                <w:bCs/>
                <w:iCs/>
                <w:color w:val="000000"/>
                <w:sz w:val="22"/>
              </w:rPr>
              <w:t>The</w:t>
            </w:r>
            <w:proofErr w:type="gramEnd"/>
            <w:r w:rsidRPr="00A52D21">
              <w:rPr>
                <w:rFonts w:ascii="Aptos" w:hAnsi="Aptos"/>
                <w:bCs/>
                <w:iCs/>
                <w:color w:val="000000"/>
                <w:sz w:val="22"/>
              </w:rPr>
              <w:t xml:space="preserve"> Parent/ Principal </w:t>
            </w:r>
            <w:proofErr w:type="gramStart"/>
            <w:r w:rsidRPr="00A52D21">
              <w:rPr>
                <w:rFonts w:ascii="Aptos" w:hAnsi="Aptos"/>
                <w:bCs/>
                <w:iCs/>
                <w:color w:val="000000"/>
                <w:sz w:val="22"/>
              </w:rPr>
              <w:t>Company  shall</w:t>
            </w:r>
            <w:proofErr w:type="gramEnd"/>
            <w:r w:rsidRPr="00A52D21">
              <w:rPr>
                <w:rFonts w:ascii="Aptos" w:hAnsi="Aptos"/>
                <w:bCs/>
                <w:iCs/>
                <w:color w:val="000000"/>
                <w:sz w:val="22"/>
              </w:rPr>
              <w:t xml:space="preserve"> have a minimum equity participation of 26% in the </w:t>
            </w:r>
            <w:r w:rsidRPr="00A52D21">
              <w:rPr>
                <w:rFonts w:ascii="Aptos" w:hAnsi="Aptos"/>
                <w:color w:val="211E1E"/>
                <w:sz w:val="22"/>
                <w:lang w:bidi="hi-IN"/>
              </w:rPr>
              <w:t xml:space="preserve">Joint Venture </w:t>
            </w:r>
            <w:proofErr w:type="gramStart"/>
            <w:r w:rsidRPr="00A52D21">
              <w:rPr>
                <w:rFonts w:ascii="Aptos" w:hAnsi="Aptos"/>
                <w:color w:val="211E1E"/>
                <w:sz w:val="22"/>
                <w:lang w:bidi="hi-IN"/>
              </w:rPr>
              <w:t>Company(</w:t>
            </w:r>
            <w:proofErr w:type="gramEnd"/>
            <w:r w:rsidRPr="00A52D21">
              <w:rPr>
                <w:rFonts w:ascii="Aptos" w:hAnsi="Aptos"/>
                <w:color w:val="211E1E"/>
                <w:sz w:val="22"/>
                <w:lang w:bidi="hi-IN"/>
              </w:rPr>
              <w:t>JVC)</w:t>
            </w:r>
            <w:r w:rsidRPr="00A52D21">
              <w:rPr>
                <w:rFonts w:ascii="Aptos" w:hAnsi="Aptos"/>
                <w:bCs/>
                <w:iCs/>
                <w:color w:val="000000"/>
                <w:sz w:val="22"/>
              </w:rPr>
              <w:t xml:space="preserve"> </w:t>
            </w:r>
            <w:r w:rsidRPr="00A52D21">
              <w:rPr>
                <w:rFonts w:ascii="Aptos" w:hAnsi="Aptos" w:cs="Calibri"/>
                <w:sz w:val="22"/>
              </w:rPr>
              <w:t xml:space="preserve">for a lock-in period of 7 years from the date of incorporation of JVC </w:t>
            </w:r>
            <w:r w:rsidRPr="00A52D21">
              <w:rPr>
                <w:rFonts w:ascii="Aptos" w:hAnsi="Aptos"/>
                <w:color w:val="211E1E"/>
                <w:sz w:val="22"/>
                <w:lang w:bidi="hi-IN"/>
              </w:rPr>
              <w:t xml:space="preserve">or </w:t>
            </w:r>
            <w:proofErr w:type="spellStart"/>
            <w:proofErr w:type="gramStart"/>
            <w:r w:rsidRPr="00A52D21">
              <w:rPr>
                <w:rFonts w:ascii="Aptos" w:hAnsi="Aptos"/>
                <w:color w:val="211E1E"/>
                <w:sz w:val="22"/>
                <w:lang w:bidi="hi-IN"/>
              </w:rPr>
              <w:t>upto</w:t>
            </w:r>
            <w:proofErr w:type="spellEnd"/>
            <w:proofErr w:type="gramEnd"/>
            <w:r w:rsidRPr="00A52D21">
              <w:rPr>
                <w:rFonts w:ascii="Aptos" w:hAnsi="Aptos"/>
                <w:color w:val="211E1E"/>
                <w:sz w:val="22"/>
                <w:lang w:bidi="hi-IN"/>
              </w:rPr>
              <w:t xml:space="preserve"> the end of Defect Liability Period of the contract, whichever is later</w:t>
            </w:r>
          </w:p>
          <w:p w14:paraId="629DD03E" w14:textId="77777777" w:rsidR="00734265" w:rsidRPr="00A52D21" w:rsidRDefault="00734265" w:rsidP="00734265">
            <w:pPr>
              <w:pStyle w:val="BodyText"/>
              <w:ind w:left="612" w:hanging="612"/>
              <w:rPr>
                <w:rFonts w:ascii="Aptos" w:hAnsi="Aptos"/>
                <w:bCs/>
                <w:iCs/>
                <w:color w:val="000000"/>
                <w:sz w:val="22"/>
              </w:rPr>
            </w:pPr>
          </w:p>
          <w:p w14:paraId="2E55E0D6" w14:textId="5FDF5188" w:rsidR="00734265" w:rsidRPr="00A52D21" w:rsidRDefault="00734265" w:rsidP="00734265">
            <w:pPr>
              <w:ind w:left="578"/>
              <w:jc w:val="both"/>
              <w:rPr>
                <w:rFonts w:ascii="Aptos" w:hAnsi="Aptos" w:cs="Calibri"/>
                <w:i/>
                <w:iCs/>
                <w:sz w:val="22"/>
                <w:szCs w:val="22"/>
              </w:rPr>
            </w:pPr>
            <w:r w:rsidRPr="00A52D21">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2D21">
              <w:rPr>
                <w:rFonts w:ascii="Aptos" w:hAnsi="Aptos" w:cs="Calibri"/>
                <w:sz w:val="22"/>
                <w:szCs w:val="22"/>
              </w:rPr>
              <w:t>for a lock-in period of 7 years from the date of incorporation of JVC</w:t>
            </w:r>
            <w:r w:rsidRPr="00A52D21">
              <w:rPr>
                <w:rFonts w:ascii="Aptos" w:hAnsi="Aptos"/>
                <w:color w:val="211E1E"/>
                <w:sz w:val="22"/>
                <w:szCs w:val="22"/>
                <w:lang w:bidi="hi-IN"/>
              </w:rPr>
              <w:t xml:space="preserve"> or </w:t>
            </w:r>
            <w:proofErr w:type="spellStart"/>
            <w:r w:rsidRPr="00A52D21">
              <w:rPr>
                <w:rFonts w:ascii="Aptos" w:hAnsi="Aptos"/>
                <w:color w:val="211E1E"/>
                <w:sz w:val="22"/>
                <w:szCs w:val="22"/>
                <w:lang w:bidi="hi-IN"/>
              </w:rPr>
              <w:t>upto</w:t>
            </w:r>
            <w:proofErr w:type="spellEnd"/>
            <w:r w:rsidRPr="00A52D21">
              <w:rPr>
                <w:rFonts w:ascii="Aptos" w:hAnsi="Aptos"/>
                <w:color w:val="211E1E"/>
                <w:sz w:val="22"/>
                <w:szCs w:val="22"/>
                <w:lang w:bidi="hi-IN"/>
              </w:rPr>
              <w:t xml:space="preserve"> the end of Defect Liability Period of the contract, whichever is later</w:t>
            </w:r>
            <w:r w:rsidRPr="00A52D21">
              <w:rPr>
                <w:rFonts w:ascii="Aptos" w:hAnsi="Aptos" w:cs="Calibri"/>
                <w:i/>
                <w:iCs/>
                <w:sz w:val="22"/>
                <w:szCs w:val="22"/>
              </w:rPr>
              <w:t xml:space="preserve"> (applicable in case Contractor is a Joint Venture Company)</w:t>
            </w:r>
          </w:p>
        </w:tc>
      </w:tr>
      <w:tr w:rsidR="00734265" w:rsidRPr="00A52D21" w14:paraId="5EE4AB22" w14:textId="77777777" w:rsidTr="00160484">
        <w:tc>
          <w:tcPr>
            <w:tcW w:w="824" w:type="dxa"/>
            <w:tcBorders>
              <w:right w:val="single" w:sz="4" w:space="0" w:color="auto"/>
            </w:tcBorders>
          </w:tcPr>
          <w:p w14:paraId="0AD05F9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734265" w:rsidRPr="00A52D21" w:rsidRDefault="00734265" w:rsidP="00734265">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734265" w:rsidRPr="00A52D21" w:rsidRDefault="00734265" w:rsidP="00734265">
            <w:pPr>
              <w:ind w:left="162"/>
              <w:jc w:val="both"/>
              <w:rPr>
                <w:rFonts w:ascii="Aptos" w:hAnsi="Aptos" w:cs="Arial"/>
                <w:sz w:val="22"/>
                <w:szCs w:val="22"/>
              </w:rPr>
            </w:pPr>
          </w:p>
          <w:p w14:paraId="6E916694"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734265" w:rsidRPr="00A52D21" w:rsidRDefault="00734265" w:rsidP="00734265">
            <w:pPr>
              <w:jc w:val="both"/>
              <w:rPr>
                <w:rFonts w:ascii="Aptos" w:hAnsi="Aptos" w:cs="Arial"/>
                <w:sz w:val="22"/>
                <w:szCs w:val="22"/>
              </w:rPr>
            </w:pPr>
          </w:p>
          <w:p w14:paraId="6D7E201F" w14:textId="77777777" w:rsidR="00734265" w:rsidRPr="00A52D21" w:rsidRDefault="00734265" w:rsidP="00734265">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734265" w:rsidRPr="00A52D21" w:rsidRDefault="00734265" w:rsidP="00734265">
            <w:pPr>
              <w:jc w:val="both"/>
              <w:rPr>
                <w:rFonts w:ascii="Aptos" w:hAnsi="Aptos" w:cs="Arial"/>
                <w:sz w:val="22"/>
                <w:szCs w:val="22"/>
              </w:rPr>
            </w:pPr>
          </w:p>
          <w:p w14:paraId="01627DF3" w14:textId="77777777" w:rsidR="00734265" w:rsidRPr="00A52D21" w:rsidRDefault="00734265" w:rsidP="00734265">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734265" w:rsidRPr="00A52D21" w:rsidRDefault="00734265" w:rsidP="00734265">
            <w:pPr>
              <w:ind w:left="478" w:hanging="478"/>
              <w:jc w:val="both"/>
              <w:rPr>
                <w:rFonts w:ascii="Aptos" w:hAnsi="Aptos" w:cs="Arial"/>
                <w:sz w:val="22"/>
                <w:szCs w:val="22"/>
              </w:rPr>
            </w:pPr>
          </w:p>
          <w:p w14:paraId="54EC974C" w14:textId="77777777" w:rsidR="00734265" w:rsidRPr="00A52D21" w:rsidRDefault="00734265" w:rsidP="00734265">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734265" w:rsidRPr="00A52D21" w:rsidRDefault="00734265" w:rsidP="00734265">
            <w:pPr>
              <w:ind w:left="478" w:hanging="478"/>
              <w:jc w:val="both"/>
              <w:rPr>
                <w:rFonts w:ascii="Aptos" w:hAnsi="Aptos" w:cs="Arial"/>
                <w:sz w:val="22"/>
                <w:szCs w:val="22"/>
              </w:rPr>
            </w:pPr>
          </w:p>
          <w:p w14:paraId="0D578F8A" w14:textId="77777777" w:rsidR="00734265" w:rsidRPr="00A52D21" w:rsidRDefault="00734265" w:rsidP="00734265">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734265" w:rsidRPr="00A52D21" w:rsidRDefault="00734265" w:rsidP="00734265">
            <w:pPr>
              <w:jc w:val="both"/>
              <w:rPr>
                <w:rFonts w:ascii="Aptos" w:hAnsi="Aptos" w:cs="Arial"/>
                <w:b/>
                <w:sz w:val="22"/>
                <w:szCs w:val="22"/>
              </w:rPr>
            </w:pPr>
          </w:p>
          <w:p w14:paraId="3C191E08" w14:textId="5192B995" w:rsidR="00734265" w:rsidRPr="00A52D21" w:rsidRDefault="00734265" w:rsidP="00734265">
            <w:pPr>
              <w:ind w:left="478" w:hanging="478"/>
              <w:jc w:val="both"/>
              <w:rPr>
                <w:rFonts w:ascii="Aptos" w:hAnsi="Aptos" w:cs="Arial"/>
                <w:sz w:val="22"/>
                <w:szCs w:val="22"/>
              </w:rPr>
            </w:pPr>
            <w:r w:rsidRPr="00A52D21">
              <w:rPr>
                <w:rFonts w:ascii="Aptos" w:hAnsi="Aptos" w:cs="Arial"/>
                <w:b/>
                <w:sz w:val="22"/>
                <w:szCs w:val="22"/>
              </w:rPr>
              <w:t>(ii)   Affidavit of Self certification regarding Domestic Value Addition in Iron &amp; Steel Products:</w:t>
            </w:r>
          </w:p>
          <w:p w14:paraId="2AA1EAF4" w14:textId="77777777" w:rsidR="00734265" w:rsidRPr="00A52D21" w:rsidRDefault="00734265" w:rsidP="00734265">
            <w:pPr>
              <w:jc w:val="both"/>
              <w:rPr>
                <w:rFonts w:ascii="Aptos" w:hAnsi="Aptos" w:cs="Arial"/>
                <w:sz w:val="22"/>
                <w:szCs w:val="22"/>
              </w:rPr>
            </w:pPr>
          </w:p>
          <w:p w14:paraId="20BF6883" w14:textId="77777777" w:rsidR="00734265" w:rsidRPr="00A52D21" w:rsidRDefault="00734265" w:rsidP="00734265">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A192335" w14:textId="77777777" w:rsidR="00734265" w:rsidRPr="00A52D21" w:rsidRDefault="00734265" w:rsidP="00734265">
            <w:pPr>
              <w:ind w:left="478" w:hanging="478"/>
              <w:jc w:val="both"/>
              <w:rPr>
                <w:rFonts w:ascii="Aptos" w:hAnsi="Aptos" w:cs="Arial"/>
                <w:b/>
                <w:bCs/>
                <w:sz w:val="22"/>
                <w:szCs w:val="22"/>
              </w:rPr>
            </w:pPr>
          </w:p>
          <w:p w14:paraId="61689C3E" w14:textId="77777777" w:rsidR="00734265" w:rsidRPr="00A52D21" w:rsidRDefault="00734265" w:rsidP="00734265">
            <w:pPr>
              <w:ind w:left="478" w:hanging="478"/>
              <w:jc w:val="both"/>
              <w:rPr>
                <w:rFonts w:ascii="Aptos" w:hAnsi="Aptos" w:cs="Arial"/>
                <w:b/>
                <w:bCs/>
                <w:sz w:val="22"/>
                <w:szCs w:val="22"/>
              </w:rPr>
            </w:pPr>
            <w:r w:rsidRPr="00A52D21">
              <w:rPr>
                <w:rFonts w:ascii="Aptos" w:hAnsi="Aptos" w:cs="Arial"/>
                <w:b/>
                <w:bCs/>
                <w:sz w:val="22"/>
                <w:szCs w:val="22"/>
              </w:rPr>
              <w:tab/>
              <w:t xml:space="preserve">In case the Iron &amp; Steel Products are sourced by the contractor, then the Affidavit of self-certification shall be issued by the </w:t>
            </w:r>
            <w:r w:rsidRPr="00A52D21">
              <w:rPr>
                <w:rFonts w:ascii="Aptos" w:hAnsi="Aptos" w:cs="Arial"/>
                <w:b/>
                <w:bCs/>
                <w:sz w:val="22"/>
                <w:szCs w:val="22"/>
              </w:rPr>
              <w:lastRenderedPageBreak/>
              <w:t>contractor.  Further, in case the Iron &amp; Steel Products are to be sourced from Domestic manufacturer(s) other than the contractor, the Affidavit of self-certification shall be issued by the said Domestic Manufacturer(s).</w:t>
            </w:r>
          </w:p>
          <w:p w14:paraId="053ED743" w14:textId="77777777" w:rsidR="00734265" w:rsidRPr="00A52D21" w:rsidRDefault="00734265" w:rsidP="00734265">
            <w:pPr>
              <w:ind w:left="478" w:hanging="478"/>
              <w:jc w:val="both"/>
              <w:rPr>
                <w:rFonts w:ascii="Aptos" w:hAnsi="Aptos" w:cs="Arial"/>
                <w:sz w:val="22"/>
                <w:szCs w:val="22"/>
              </w:rPr>
            </w:pPr>
          </w:p>
          <w:p w14:paraId="56D4C58F" w14:textId="77777777" w:rsidR="00734265" w:rsidRPr="00A52D21" w:rsidRDefault="00734265" w:rsidP="00734265">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734265" w:rsidRPr="00A52D21" w:rsidRDefault="00734265" w:rsidP="00734265">
            <w:pPr>
              <w:jc w:val="both"/>
              <w:rPr>
                <w:rFonts w:ascii="Aptos" w:hAnsi="Aptos" w:cs="Arial"/>
                <w:sz w:val="22"/>
                <w:szCs w:val="22"/>
              </w:rPr>
            </w:pPr>
          </w:p>
          <w:p w14:paraId="4B43C812" w14:textId="77777777" w:rsidR="00734265" w:rsidRPr="00A52D21" w:rsidRDefault="00734265" w:rsidP="00734265">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734265" w:rsidRPr="00A52D21" w:rsidRDefault="00734265" w:rsidP="00734265">
            <w:pPr>
              <w:ind w:left="478" w:hanging="478"/>
              <w:jc w:val="both"/>
              <w:rPr>
                <w:rFonts w:ascii="Aptos" w:hAnsi="Aptos" w:cs="Arial"/>
                <w:sz w:val="22"/>
                <w:szCs w:val="22"/>
              </w:rPr>
            </w:pPr>
          </w:p>
          <w:p w14:paraId="1A7D327F" w14:textId="77777777" w:rsidR="00734265" w:rsidRPr="00A52D21" w:rsidRDefault="00734265" w:rsidP="00734265">
            <w:pPr>
              <w:ind w:left="478" w:hanging="478"/>
              <w:jc w:val="both"/>
              <w:rPr>
                <w:rFonts w:ascii="Aptos" w:hAnsi="Aptos" w:cs="Arial"/>
                <w:sz w:val="22"/>
                <w:szCs w:val="22"/>
              </w:rPr>
            </w:pPr>
            <w:r w:rsidRPr="00A52D21">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734265" w:rsidRPr="00A52D21" w:rsidRDefault="00734265" w:rsidP="00734265">
            <w:pPr>
              <w:pStyle w:val="Default"/>
              <w:jc w:val="both"/>
              <w:rPr>
                <w:rFonts w:ascii="Aptos" w:hAnsi="Aptos"/>
                <w:b/>
                <w:bCs/>
                <w:color w:val="auto"/>
                <w:sz w:val="22"/>
                <w:szCs w:val="22"/>
              </w:rPr>
            </w:pPr>
          </w:p>
          <w:p w14:paraId="378633F7"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authorization certificate, if applicable, (ii) affidavit of self-certification and (iii) value- addition certificate from the new Domestic manufacturer.</w:t>
            </w:r>
          </w:p>
          <w:p w14:paraId="3284549C" w14:textId="77777777" w:rsidR="00734265" w:rsidRPr="00A52D21" w:rsidRDefault="00734265" w:rsidP="00734265">
            <w:pPr>
              <w:pStyle w:val="Default"/>
              <w:jc w:val="both"/>
              <w:rPr>
                <w:rFonts w:ascii="Aptos" w:hAnsi="Aptos"/>
                <w:b/>
                <w:bCs/>
                <w:color w:val="auto"/>
                <w:sz w:val="22"/>
                <w:szCs w:val="22"/>
              </w:rPr>
            </w:pPr>
          </w:p>
          <w:p w14:paraId="19AEC243" w14:textId="77777777" w:rsidR="00734265" w:rsidRPr="00A52D21" w:rsidRDefault="00734265" w:rsidP="00734265">
            <w:pPr>
              <w:pStyle w:val="Default"/>
              <w:jc w:val="both"/>
              <w:rPr>
                <w:rFonts w:ascii="Aptos" w:hAnsi="Aptos"/>
                <w:b/>
                <w:bCs/>
                <w:color w:val="auto"/>
                <w:sz w:val="22"/>
                <w:szCs w:val="22"/>
              </w:rPr>
            </w:pPr>
            <w:r w:rsidRPr="00A52D21">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734265" w:rsidRPr="00A52D21" w:rsidRDefault="00734265" w:rsidP="00734265">
            <w:pPr>
              <w:pStyle w:val="Default"/>
              <w:jc w:val="both"/>
              <w:rPr>
                <w:rFonts w:ascii="Aptos" w:hAnsi="Aptos"/>
                <w:b/>
                <w:bCs/>
                <w:color w:val="auto"/>
                <w:sz w:val="22"/>
                <w:szCs w:val="22"/>
              </w:rPr>
            </w:pPr>
          </w:p>
          <w:p w14:paraId="3F2C8743" w14:textId="77777777" w:rsidR="00734265" w:rsidRPr="00A52D21" w:rsidRDefault="00734265" w:rsidP="00734265">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734265" w:rsidRPr="00A52D21" w:rsidRDefault="00734265" w:rsidP="00734265">
            <w:pPr>
              <w:jc w:val="both"/>
              <w:rPr>
                <w:rFonts w:ascii="Aptos" w:hAnsi="Aptos" w:cs="Calibri"/>
                <w:bCs/>
                <w:sz w:val="22"/>
                <w:szCs w:val="22"/>
              </w:rPr>
            </w:pPr>
          </w:p>
        </w:tc>
      </w:tr>
      <w:tr w:rsidR="00734265" w:rsidRPr="00A52D21" w14:paraId="2A5B7A33" w14:textId="77777777" w:rsidTr="00160484">
        <w:tc>
          <w:tcPr>
            <w:tcW w:w="824" w:type="dxa"/>
            <w:tcBorders>
              <w:right w:val="single" w:sz="4" w:space="0" w:color="auto"/>
            </w:tcBorders>
          </w:tcPr>
          <w:p w14:paraId="058620A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9.2.2 as follows:</w:t>
            </w:r>
          </w:p>
          <w:p w14:paraId="4E056354" w14:textId="77777777" w:rsidR="00734265" w:rsidRPr="00A52D21" w:rsidRDefault="00734265" w:rsidP="00734265">
            <w:pPr>
              <w:jc w:val="both"/>
              <w:rPr>
                <w:rFonts w:ascii="Aptos" w:hAnsi="Aptos"/>
                <w:b/>
                <w:bCs/>
                <w:sz w:val="22"/>
                <w:szCs w:val="22"/>
              </w:rPr>
            </w:pPr>
          </w:p>
          <w:p w14:paraId="631ECC27" w14:textId="77777777" w:rsidR="00734265" w:rsidRPr="00A52D21" w:rsidRDefault="00734265" w:rsidP="00734265">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734265" w:rsidRPr="00A52D21" w:rsidRDefault="00734265" w:rsidP="00734265">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734265" w:rsidRPr="00A52D21" w:rsidRDefault="00734265" w:rsidP="00734265">
            <w:pPr>
              <w:jc w:val="both"/>
              <w:rPr>
                <w:rFonts w:ascii="Aptos" w:hAnsi="Aptos" w:cs="Calibri"/>
                <w:sz w:val="22"/>
                <w:szCs w:val="22"/>
              </w:rPr>
            </w:pPr>
            <w:r w:rsidRPr="00A52D21">
              <w:rPr>
                <w:rFonts w:ascii="Aptos" w:hAnsi="Aptos" w:cs="Calibri"/>
                <w:sz w:val="22"/>
                <w:szCs w:val="22"/>
              </w:rPr>
              <w:lastRenderedPageBreak/>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r w:rsidRPr="00A52D21">
              <w:rPr>
                <w:rFonts w:ascii="Aptos" w:hAnsi="Aptos" w:cs="Calibri"/>
                <w:b/>
                <w:sz w:val="22"/>
                <w:szCs w:val="22"/>
                <w:lang w:val="en-IN"/>
              </w:rPr>
              <w:t>upto</w:t>
            </w:r>
            <w:proofErr w:type="spell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734265" w:rsidRPr="00A52D21" w:rsidRDefault="00734265" w:rsidP="00734265">
            <w:pPr>
              <w:jc w:val="both"/>
              <w:rPr>
                <w:rFonts w:ascii="Aptos" w:hAnsi="Aptos" w:cs="Calibri"/>
                <w:sz w:val="22"/>
                <w:szCs w:val="22"/>
              </w:rPr>
            </w:pPr>
          </w:p>
        </w:tc>
      </w:tr>
      <w:tr w:rsidR="00734265" w:rsidRPr="00A52D21" w14:paraId="5D07045C" w14:textId="77777777" w:rsidTr="00160484">
        <w:tc>
          <w:tcPr>
            <w:tcW w:w="824" w:type="dxa"/>
            <w:tcBorders>
              <w:right w:val="single" w:sz="4" w:space="0" w:color="auto"/>
            </w:tcBorders>
          </w:tcPr>
          <w:p w14:paraId="126BD1CB"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734265" w:rsidRPr="00A52D21" w:rsidRDefault="00734265" w:rsidP="00734265">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734265" w:rsidRPr="00A52D21" w:rsidRDefault="00734265" w:rsidP="00734265">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734265" w:rsidRPr="00A52D21" w:rsidRDefault="00734265" w:rsidP="00734265">
            <w:pPr>
              <w:pStyle w:val="Default"/>
              <w:jc w:val="both"/>
              <w:rPr>
                <w:rFonts w:ascii="Aptos" w:hAnsi="Aptos"/>
                <w:sz w:val="22"/>
                <w:szCs w:val="22"/>
              </w:rPr>
            </w:pPr>
          </w:p>
          <w:p w14:paraId="13DF3974" w14:textId="78A501F9" w:rsidR="00734265" w:rsidRPr="00A52D21" w:rsidRDefault="00734265" w:rsidP="00734265">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Pr="00A52D21">
              <w:rPr>
                <w:rFonts w:ascii="Aptos" w:hAnsi="Aptos"/>
                <w:b/>
                <w:bCs/>
                <w:sz w:val="22"/>
                <w:szCs w:val="22"/>
              </w:rPr>
              <w:t>ten percent (10</w:t>
            </w:r>
            <w:proofErr w:type="gramStart"/>
            <w:r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734265" w:rsidRPr="00A52D21" w:rsidRDefault="00734265" w:rsidP="00734265">
            <w:pPr>
              <w:pStyle w:val="Default"/>
              <w:jc w:val="both"/>
              <w:rPr>
                <w:rFonts w:ascii="Aptos" w:hAnsi="Aptos"/>
                <w:sz w:val="22"/>
                <w:szCs w:val="22"/>
              </w:rPr>
            </w:pPr>
          </w:p>
        </w:tc>
      </w:tr>
      <w:tr w:rsidR="00734265" w:rsidRPr="00A52D21" w14:paraId="74B0A4D2" w14:textId="77777777" w:rsidTr="00160484">
        <w:tc>
          <w:tcPr>
            <w:tcW w:w="824" w:type="dxa"/>
            <w:tcBorders>
              <w:right w:val="single" w:sz="4" w:space="0" w:color="auto"/>
            </w:tcBorders>
          </w:tcPr>
          <w:p w14:paraId="713F1CA7"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734265" w:rsidRPr="00A52D21" w:rsidRDefault="00734265" w:rsidP="00734265">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7BC91750"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Supplementing Sub-Clause GCC 9.3.1</w:t>
            </w:r>
          </w:p>
          <w:p w14:paraId="6C9054BE" w14:textId="77777777" w:rsidR="00734265" w:rsidRPr="00A52D21" w:rsidRDefault="00734265" w:rsidP="00734265">
            <w:pPr>
              <w:jc w:val="both"/>
              <w:rPr>
                <w:rFonts w:ascii="Aptos" w:hAnsi="Aptos"/>
                <w:b/>
                <w:bCs/>
                <w:sz w:val="22"/>
                <w:szCs w:val="22"/>
              </w:rPr>
            </w:pPr>
          </w:p>
          <w:p w14:paraId="780FE073" w14:textId="6F1F6AE6"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The Performance Security for the due performance of the Contract in the amount equivalent to </w:t>
            </w:r>
            <w:r w:rsidRPr="00A52D21">
              <w:rPr>
                <w:rFonts w:ascii="Aptos" w:hAnsi="Aptos" w:cs="Arial"/>
                <w:b/>
                <w:bCs/>
                <w:sz w:val="22"/>
                <w:szCs w:val="22"/>
              </w:rPr>
              <w:t xml:space="preserve">ten percent (10%) </w:t>
            </w:r>
            <w:r w:rsidRPr="00A52D21">
              <w:rPr>
                <w:rFonts w:ascii="Aptos" w:hAnsi="Aptos" w:cs="Arial"/>
                <w:sz w:val="22"/>
                <w:szCs w:val="22"/>
              </w:rPr>
              <w:t>of the Contract Price, shall be provided by the Contractor as per the following:</w:t>
            </w:r>
          </w:p>
          <w:p w14:paraId="14229D7B" w14:textId="77777777" w:rsidR="00734265" w:rsidRPr="00A52D21" w:rsidRDefault="00734265" w:rsidP="00734265">
            <w:pPr>
              <w:ind w:left="398" w:hanging="360"/>
              <w:jc w:val="both"/>
              <w:rPr>
                <w:rFonts w:ascii="Aptos" w:hAnsi="Aptos" w:cs="Arial"/>
                <w:sz w:val="22"/>
                <w:szCs w:val="22"/>
              </w:rPr>
            </w:pPr>
          </w:p>
          <w:p w14:paraId="0F003B59" w14:textId="65310C15" w:rsidR="00734265" w:rsidRPr="00A52D21" w:rsidRDefault="00734265" w:rsidP="00734265">
            <w:pPr>
              <w:ind w:left="398" w:hanging="360"/>
              <w:jc w:val="both"/>
              <w:rPr>
                <w:rFonts w:ascii="Aptos" w:hAnsi="Aptos" w:cs="Arial"/>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Performance Security in the amount equivalent to ten percent (10%) of the Supply Contract Price (Ex-Works) of 132kV/ 145kV/220KV/245kV</w:t>
            </w:r>
            <w:r w:rsidR="00DA1E40">
              <w:rPr>
                <w:rFonts w:ascii="Aptos" w:hAnsi="Aptos" w:cs="Arial"/>
                <w:sz w:val="22"/>
                <w:szCs w:val="22"/>
              </w:rPr>
              <w:t xml:space="preserve"> </w:t>
            </w:r>
            <w:r w:rsidRPr="00A52D21">
              <w:rPr>
                <w:rFonts w:ascii="Aptos" w:hAnsi="Aptos" w:cs="Arial"/>
                <w:sz w:val="22"/>
                <w:szCs w:val="22"/>
              </w:rPr>
              <w:t>/400kV AIS Capacitive Voltage Transformer/Current Transformer/</w:t>
            </w:r>
            <w:r w:rsidR="00DA1E40">
              <w:rPr>
                <w:rFonts w:ascii="Aptos" w:hAnsi="Aptos" w:cs="Arial"/>
                <w:sz w:val="22"/>
                <w:szCs w:val="22"/>
              </w:rPr>
              <w:t xml:space="preserve"> </w:t>
            </w:r>
            <w:r w:rsidRPr="00A52D21">
              <w:rPr>
                <w:rFonts w:ascii="Aptos" w:hAnsi="Aptos" w:cs="Arial"/>
                <w:sz w:val="22"/>
                <w:szCs w:val="22"/>
              </w:rPr>
              <w:t xml:space="preserve">Circuit Breaker </w:t>
            </w:r>
            <w:proofErr w:type="spellStart"/>
            <w:r w:rsidRPr="00A52D21">
              <w:rPr>
                <w:rFonts w:ascii="Aptos" w:hAnsi="Aptos" w:cs="Arial"/>
                <w:sz w:val="22"/>
                <w:szCs w:val="22"/>
              </w:rPr>
              <w:t>etc</w:t>
            </w:r>
            <w:proofErr w:type="spellEnd"/>
            <w:r w:rsidRPr="00A52D21">
              <w:rPr>
                <w:rFonts w:ascii="Aptos" w:hAnsi="Aptos" w:cs="Arial"/>
                <w:sz w:val="22"/>
                <w:szCs w:val="22"/>
              </w:rPr>
              <w:t xml:space="preserve">, with a validity </w:t>
            </w:r>
            <w:proofErr w:type="spellStart"/>
            <w:proofErr w:type="gramStart"/>
            <w:r w:rsidRPr="00A52D21">
              <w:rPr>
                <w:rFonts w:ascii="Aptos" w:hAnsi="Aptos" w:cs="Arial"/>
                <w:sz w:val="22"/>
                <w:szCs w:val="22"/>
              </w:rPr>
              <w:t>upto</w:t>
            </w:r>
            <w:proofErr w:type="spellEnd"/>
            <w:proofErr w:type="gramEnd"/>
            <w:r w:rsidRPr="00A52D21">
              <w:rPr>
                <w:rFonts w:ascii="Aptos" w:hAnsi="Aptos" w:cs="Arial"/>
                <w:sz w:val="22"/>
                <w:szCs w:val="22"/>
              </w:rPr>
              <w:t xml:space="preserve"> ninety (90) days beyond the Defect Liability Period for said equipment [refer GCC Sub-clause 22.2(</w:t>
            </w:r>
            <w:proofErr w:type="spellStart"/>
            <w:r w:rsidRPr="00A52D21">
              <w:rPr>
                <w:rFonts w:ascii="Aptos" w:hAnsi="Aptos" w:cs="Arial"/>
                <w:sz w:val="22"/>
                <w:szCs w:val="22"/>
              </w:rPr>
              <w:t>i</w:t>
            </w:r>
            <w:proofErr w:type="spellEnd"/>
            <w:r w:rsidRPr="00A52D21">
              <w:rPr>
                <w:rFonts w:ascii="Aptos" w:hAnsi="Aptos" w:cs="Arial"/>
                <w:sz w:val="22"/>
                <w:szCs w:val="22"/>
              </w:rPr>
              <w:t>)].</w:t>
            </w:r>
          </w:p>
          <w:p w14:paraId="16F179A3" w14:textId="77777777" w:rsidR="00734265" w:rsidRPr="00A52D21" w:rsidRDefault="00734265" w:rsidP="00734265">
            <w:pPr>
              <w:ind w:left="398" w:hanging="360"/>
              <w:jc w:val="both"/>
              <w:rPr>
                <w:rFonts w:ascii="Aptos" w:hAnsi="Aptos" w:cs="Arial"/>
                <w:sz w:val="22"/>
                <w:szCs w:val="22"/>
              </w:rPr>
            </w:pPr>
          </w:p>
          <w:p w14:paraId="48D40D73" w14:textId="70CBD43C" w:rsidR="00734265" w:rsidRPr="00A52D21" w:rsidRDefault="00734265" w:rsidP="00734265">
            <w:pPr>
              <w:ind w:left="398" w:hanging="360"/>
              <w:jc w:val="both"/>
              <w:rPr>
                <w:rFonts w:ascii="Aptos" w:hAnsi="Aptos"/>
                <w:sz w:val="22"/>
                <w:szCs w:val="22"/>
              </w:rPr>
            </w:pPr>
            <w:r w:rsidRPr="00A52D21">
              <w:rPr>
                <w:rFonts w:ascii="Aptos" w:hAnsi="Aptos"/>
                <w:sz w:val="22"/>
                <w:szCs w:val="22"/>
              </w:rPr>
              <w:t xml:space="preserve">(ii)  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for said equipment [refer GCC Sub-clause 22.2(ii)].</w:t>
            </w:r>
          </w:p>
          <w:p w14:paraId="0A14C734" w14:textId="77777777" w:rsidR="00734265" w:rsidRPr="00A52D21" w:rsidRDefault="00734265" w:rsidP="00734265">
            <w:pPr>
              <w:jc w:val="both"/>
              <w:rPr>
                <w:rFonts w:ascii="Aptos" w:hAnsi="Aptos"/>
                <w:sz w:val="22"/>
                <w:szCs w:val="22"/>
              </w:rPr>
            </w:pPr>
          </w:p>
          <w:p w14:paraId="2FE20F21" w14:textId="18832125" w:rsidR="00DA1E40" w:rsidRPr="00853720" w:rsidRDefault="00734265" w:rsidP="00DA1E40">
            <w:pPr>
              <w:ind w:left="398" w:hanging="360"/>
              <w:jc w:val="both"/>
              <w:rPr>
                <w:rFonts w:ascii="Book Antiqua" w:hAnsi="Book Antiqua" w:cs="Arial"/>
                <w:b/>
                <w:bCs/>
                <w:sz w:val="22"/>
                <w:szCs w:val="22"/>
              </w:rPr>
            </w:pPr>
            <w:r w:rsidRPr="00A52D21">
              <w:rPr>
                <w:rFonts w:ascii="Aptos" w:hAnsi="Aptos" w:cs="Arial"/>
                <w:sz w:val="22"/>
                <w:szCs w:val="22"/>
              </w:rPr>
              <w:t xml:space="preserve">(iii) </w:t>
            </w:r>
            <w:r w:rsidR="00DA1E40" w:rsidRPr="00853720">
              <w:rPr>
                <w:rFonts w:ascii="Book Antiqua" w:hAnsi="Book Antiqua" w:cs="Arial"/>
                <w:sz w:val="22"/>
                <w:szCs w:val="22"/>
              </w:rPr>
              <w:t xml:space="preserve">Performance Security in the amount equivalent to ten percent (10%) </w:t>
            </w:r>
            <w:r w:rsidR="00DA1E40" w:rsidRPr="00853720">
              <w:rPr>
                <w:rFonts w:ascii="Book Antiqua" w:hAnsi="Book Antiqua"/>
                <w:sz w:val="22"/>
                <w:szCs w:val="22"/>
              </w:rPr>
              <w:lastRenderedPageBreak/>
              <w:t xml:space="preserve">of the </w:t>
            </w:r>
            <w:r w:rsidR="00DA1E40" w:rsidRPr="00853720">
              <w:rPr>
                <w:rFonts w:ascii="Book Antiqua" w:hAnsi="Book Antiqua" w:cs="Arial"/>
                <w:sz w:val="22"/>
                <w:szCs w:val="22"/>
              </w:rPr>
              <w:t xml:space="preserve">Supply of Goods Contract Price </w:t>
            </w:r>
            <w:r w:rsidR="00DA1E40" w:rsidRPr="00853720">
              <w:rPr>
                <w:rFonts w:ascii="Book Antiqua" w:hAnsi="Book Antiqua"/>
                <w:sz w:val="22"/>
                <w:szCs w:val="22"/>
              </w:rPr>
              <w:t xml:space="preserve">(Ex-works) </w:t>
            </w:r>
            <w:r w:rsidR="00DA1E40" w:rsidRPr="00853720">
              <w:rPr>
                <w:rFonts w:ascii="Book Antiqua" w:hAnsi="Book Antiqua" w:cs="Arial"/>
                <w:sz w:val="22"/>
                <w:szCs w:val="22"/>
              </w:rPr>
              <w:t>for 765kV AIS equipment/materials other than those specified at (</w:t>
            </w:r>
            <w:proofErr w:type="spellStart"/>
            <w:r w:rsidR="00DA1E40" w:rsidRPr="00853720">
              <w:rPr>
                <w:rFonts w:ascii="Book Antiqua" w:hAnsi="Book Antiqua" w:cs="Arial"/>
                <w:sz w:val="22"/>
                <w:szCs w:val="22"/>
              </w:rPr>
              <w:t>i</w:t>
            </w:r>
            <w:proofErr w:type="spellEnd"/>
            <w:r w:rsidR="00DA1E40" w:rsidRPr="00853720">
              <w:rPr>
                <w:rFonts w:ascii="Book Antiqua" w:hAnsi="Book Antiqua" w:cs="Arial"/>
                <w:sz w:val="22"/>
                <w:szCs w:val="22"/>
              </w:rPr>
              <w:t xml:space="preserve">) and (ii) above, with a validity </w:t>
            </w:r>
            <w:proofErr w:type="spellStart"/>
            <w:proofErr w:type="gramStart"/>
            <w:r w:rsidR="00DA1E40" w:rsidRPr="00853720">
              <w:rPr>
                <w:rFonts w:ascii="Book Antiqua" w:hAnsi="Book Antiqua" w:cs="Arial"/>
                <w:sz w:val="22"/>
                <w:szCs w:val="22"/>
              </w:rPr>
              <w:t>upto</w:t>
            </w:r>
            <w:proofErr w:type="spellEnd"/>
            <w:proofErr w:type="gramEnd"/>
            <w:r w:rsidR="00DA1E40" w:rsidRPr="00853720">
              <w:rPr>
                <w:rFonts w:ascii="Book Antiqua" w:hAnsi="Book Antiqua" w:cs="Arial"/>
                <w:sz w:val="22"/>
                <w:szCs w:val="22"/>
              </w:rPr>
              <w:t xml:space="preserve"> ninety (90) days beyond the Defect Liability Period, applicable for said equipment [refer GCC Sub-clause 22.2(iii)]</w:t>
            </w:r>
          </w:p>
          <w:p w14:paraId="0E6B3E3B" w14:textId="77777777" w:rsidR="00DA1E40" w:rsidRPr="00853720" w:rsidRDefault="00DA1E40" w:rsidP="00DA1E40">
            <w:pPr>
              <w:ind w:left="398" w:hanging="360"/>
              <w:jc w:val="both"/>
              <w:rPr>
                <w:rFonts w:ascii="Book Antiqua" w:hAnsi="Book Antiqua" w:cs="Arial"/>
                <w:sz w:val="22"/>
                <w:szCs w:val="22"/>
              </w:rPr>
            </w:pPr>
          </w:p>
          <w:p w14:paraId="433F1DB9" w14:textId="77777777" w:rsidR="00DA1E40" w:rsidRPr="00853720" w:rsidRDefault="00DA1E40" w:rsidP="00DA1E40">
            <w:pPr>
              <w:ind w:left="398" w:hanging="360"/>
              <w:jc w:val="both"/>
              <w:rPr>
                <w:rFonts w:ascii="Book Antiqua" w:hAnsi="Book Antiqua" w:cs="Arial"/>
                <w:sz w:val="22"/>
                <w:szCs w:val="22"/>
              </w:rPr>
            </w:pPr>
            <w:r w:rsidRPr="00853720">
              <w:rPr>
                <w:rFonts w:ascii="Book Antiqua" w:hAnsi="Book Antiqua" w:cs="Arial"/>
                <w:sz w:val="22"/>
                <w:szCs w:val="22"/>
              </w:rPr>
              <w:t xml:space="preserve"> (iv) Performance Security in the amount equivalent to </w:t>
            </w:r>
            <w:r w:rsidRPr="00853720">
              <w:rPr>
                <w:rFonts w:ascii="Book Antiqua" w:hAnsi="Book Antiqua" w:cs="Arial"/>
                <w:b/>
                <w:bCs/>
                <w:sz w:val="22"/>
                <w:szCs w:val="22"/>
              </w:rPr>
              <w:t>ten percent (10%)</w:t>
            </w:r>
            <w:r w:rsidRPr="00853720">
              <w:rPr>
                <w:rFonts w:ascii="Book Antiqua" w:hAnsi="Book Antiqua" w:cs="Arial"/>
                <w:sz w:val="22"/>
                <w:szCs w:val="22"/>
              </w:rPr>
              <w:t xml:space="preserve"> of the balance Contract Price for all items</w:t>
            </w:r>
            <w:r w:rsidRPr="00853720">
              <w:rPr>
                <w:rFonts w:ascii="Book Antiqua" w:hAnsi="Book Antiqua"/>
                <w:sz w:val="22"/>
                <w:szCs w:val="22"/>
              </w:rPr>
              <w:t xml:space="preserve"> other than those specified at (</w:t>
            </w:r>
            <w:proofErr w:type="spellStart"/>
            <w:r w:rsidRPr="00853720">
              <w:rPr>
                <w:rFonts w:ascii="Book Antiqua" w:hAnsi="Book Antiqua"/>
                <w:sz w:val="22"/>
                <w:szCs w:val="22"/>
              </w:rPr>
              <w:t>i</w:t>
            </w:r>
            <w:proofErr w:type="spellEnd"/>
            <w:r w:rsidRPr="00853720">
              <w:rPr>
                <w:rFonts w:ascii="Book Antiqua" w:hAnsi="Book Antiqua"/>
                <w:sz w:val="22"/>
                <w:szCs w:val="22"/>
              </w:rPr>
              <w:t xml:space="preserve">), (ii) and (iii) above, with a validity </w:t>
            </w:r>
            <w:proofErr w:type="spellStart"/>
            <w:r w:rsidRPr="00853720">
              <w:rPr>
                <w:rFonts w:ascii="Book Antiqua" w:hAnsi="Book Antiqua"/>
                <w:sz w:val="22"/>
                <w:szCs w:val="22"/>
              </w:rPr>
              <w:t>upto</w:t>
            </w:r>
            <w:proofErr w:type="spellEnd"/>
            <w:r w:rsidRPr="00853720">
              <w:rPr>
                <w:rFonts w:ascii="Book Antiqua" w:hAnsi="Book Antiqua"/>
                <w:sz w:val="22"/>
                <w:szCs w:val="22"/>
              </w:rPr>
              <w:t xml:space="preserve"> ninety (90) days beyond the Defect Liability Period for said equipment [refer GCC Sub-clause 22.2 (iv)].</w:t>
            </w:r>
          </w:p>
          <w:p w14:paraId="1CFF4629" w14:textId="77777777" w:rsidR="00734265" w:rsidRPr="00A52D21" w:rsidRDefault="00734265" w:rsidP="00734265">
            <w:pPr>
              <w:jc w:val="both"/>
              <w:rPr>
                <w:rFonts w:ascii="Aptos" w:hAnsi="Aptos" w:cs="Arial"/>
                <w:sz w:val="22"/>
                <w:szCs w:val="22"/>
              </w:rPr>
            </w:pPr>
          </w:p>
          <w:p w14:paraId="0833658B" w14:textId="77777777" w:rsidR="00734265" w:rsidRPr="00A52D21" w:rsidRDefault="00734265" w:rsidP="00734265">
            <w:pPr>
              <w:jc w:val="both"/>
              <w:rPr>
                <w:rFonts w:ascii="Aptos" w:hAnsi="Aptos"/>
                <w:sz w:val="22"/>
                <w:szCs w:val="22"/>
              </w:rPr>
            </w:pPr>
            <w:r w:rsidRPr="00A52D21">
              <w:rPr>
                <w:rFonts w:ascii="Aptos" w:hAnsi="Aptos"/>
                <w:sz w:val="22"/>
                <w:szCs w:val="22"/>
              </w:rPr>
              <w:t>The performance security(</w:t>
            </w:r>
            <w:proofErr w:type="spellStart"/>
            <w:r w:rsidRPr="00A52D21">
              <w:rPr>
                <w:rFonts w:ascii="Aptos" w:hAnsi="Aptos"/>
                <w:sz w:val="22"/>
                <w:szCs w:val="22"/>
              </w:rPr>
              <w:t>ies</w:t>
            </w:r>
            <w:proofErr w:type="spellEnd"/>
            <w:r w:rsidRPr="00A52D21">
              <w:rPr>
                <w:rFonts w:ascii="Aptos" w:hAnsi="Aptos"/>
                <w:sz w:val="22"/>
                <w:szCs w:val="22"/>
              </w:rPr>
              <w:t>) shall be extended by the Contractor time to time till ninety (90) days beyond the actual Defect Liability Period, as may be required under the Contract.</w:t>
            </w:r>
          </w:p>
          <w:p w14:paraId="36CB4663" w14:textId="77777777" w:rsidR="00734265" w:rsidRPr="00A52D21" w:rsidRDefault="00734265" w:rsidP="00734265">
            <w:pPr>
              <w:jc w:val="both"/>
              <w:rPr>
                <w:rFonts w:ascii="Aptos" w:hAnsi="Aptos" w:cs="Arial"/>
                <w:sz w:val="22"/>
                <w:szCs w:val="22"/>
              </w:rPr>
            </w:pPr>
          </w:p>
          <w:p w14:paraId="2797F534" w14:textId="09A2488A" w:rsidR="00734265" w:rsidRPr="00A52D21" w:rsidRDefault="00734265" w:rsidP="00734265">
            <w:pPr>
              <w:shd w:val="clear" w:color="auto" w:fill="FFFFFF"/>
              <w:spacing w:after="120"/>
              <w:jc w:val="both"/>
              <w:rPr>
                <w:rFonts w:ascii="Aptos" w:hAnsi="Aptos" w:cs="Arial"/>
                <w:sz w:val="22"/>
                <w:szCs w:val="22"/>
              </w:rPr>
            </w:pPr>
            <w:r w:rsidRPr="00A52D21">
              <w:rPr>
                <w:rFonts w:ascii="Aptos" w:hAnsi="Aptos" w:cs="Arial"/>
                <w:b/>
                <w:bCs/>
                <w:sz w:val="22"/>
                <w:szCs w:val="22"/>
              </w:rPr>
              <w:t>The Contractor shall also arrange additional Performance Security (</w:t>
            </w:r>
            <w:proofErr w:type="spellStart"/>
            <w:r w:rsidRPr="00A52D21">
              <w:rPr>
                <w:rFonts w:ascii="Aptos" w:hAnsi="Aptos" w:cs="Arial"/>
                <w:b/>
                <w:bCs/>
                <w:sz w:val="22"/>
                <w:szCs w:val="22"/>
              </w:rPr>
              <w:t>ies</w:t>
            </w:r>
            <w:proofErr w:type="spellEnd"/>
            <w:r w:rsidRPr="00A52D21">
              <w:rPr>
                <w:rFonts w:ascii="Aptos" w:hAnsi="Aptos" w:cs="Arial"/>
                <w:b/>
                <w:bCs/>
                <w:sz w:val="22"/>
                <w:szCs w:val="22"/>
              </w:rPr>
              <w:t>), if applicable as per stipulated QR/Clause no. 5 of Joint Deed of Undertaking mentioned at Sl. No. 20 and 22 of Section – VI: Sample Forms and Procedures</w:t>
            </w:r>
            <w:r w:rsidRPr="00A52D21">
              <w:rPr>
                <w:rFonts w:ascii="Aptos" w:hAnsi="Aptos" w:cs="Arial"/>
                <w:sz w:val="22"/>
                <w:szCs w:val="22"/>
              </w:rPr>
              <w: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734265" w:rsidRPr="00A52D21" w:rsidRDefault="00734265" w:rsidP="00734265">
            <w:pPr>
              <w:jc w:val="both"/>
              <w:rPr>
                <w:rFonts w:ascii="Aptos" w:hAnsi="Aptos"/>
                <w:sz w:val="22"/>
                <w:szCs w:val="22"/>
              </w:rPr>
            </w:pPr>
          </w:p>
          <w:p w14:paraId="1C3EF4C3"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In addition, the Contractor shall also be required to arrange additional Performance Security(</w:t>
            </w:r>
            <w:proofErr w:type="spellStart"/>
            <w:r w:rsidRPr="00A52D21">
              <w:rPr>
                <w:rFonts w:ascii="Aptos" w:hAnsi="Aptos" w:cs="Arial"/>
                <w:sz w:val="22"/>
                <w:szCs w:val="22"/>
              </w:rPr>
              <w:t>ies</w:t>
            </w:r>
            <w:proofErr w:type="spellEnd"/>
            <w:r w:rsidRPr="00A52D21">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734265" w:rsidRPr="00A52D21" w:rsidRDefault="00734265" w:rsidP="00734265">
            <w:pPr>
              <w:jc w:val="both"/>
              <w:rPr>
                <w:rFonts w:ascii="Aptos" w:hAnsi="Aptos" w:cs="Arial"/>
                <w:sz w:val="22"/>
                <w:szCs w:val="22"/>
              </w:rPr>
            </w:pPr>
          </w:p>
          <w:p w14:paraId="00FC936E" w14:textId="7C3DC2B5" w:rsidR="00734265" w:rsidRPr="00FE5898" w:rsidRDefault="00734265" w:rsidP="00734265">
            <w:pPr>
              <w:jc w:val="both"/>
              <w:rPr>
                <w:rFonts w:ascii="Aptos" w:hAnsi="Aptos"/>
                <w:b/>
                <w:sz w:val="22"/>
                <w:szCs w:val="22"/>
              </w:rPr>
            </w:pPr>
            <w:r w:rsidRPr="00A52D21">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A52D21">
              <w:rPr>
                <w:rFonts w:ascii="Aptos" w:hAnsi="Aptos"/>
                <w:b/>
                <w:i/>
                <w:iCs/>
                <w:sz w:val="22"/>
                <w:szCs w:val="22"/>
              </w:rPr>
              <w:t>as stipulated at para 1.2 (b) (ii) &amp; para 1.3 (b) (ii) of Annexure-A (BDS)]</w:t>
            </w:r>
            <w:r w:rsidRPr="00A52D21">
              <w:rPr>
                <w:rFonts w:ascii="Aptos" w:hAnsi="Aptos"/>
                <w:b/>
                <w:sz w:val="22"/>
                <w:szCs w:val="22"/>
              </w:rPr>
              <w:t xml:space="preserve"> shall not be required to be submitted.</w:t>
            </w:r>
          </w:p>
        </w:tc>
      </w:tr>
      <w:tr w:rsidR="00734265" w:rsidRPr="00A52D21" w14:paraId="0C11A7B3" w14:textId="77777777" w:rsidTr="00160484">
        <w:tc>
          <w:tcPr>
            <w:tcW w:w="824" w:type="dxa"/>
            <w:tcBorders>
              <w:right w:val="single" w:sz="4" w:space="0" w:color="auto"/>
            </w:tcBorders>
          </w:tcPr>
          <w:p w14:paraId="37AFFF88"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734265" w:rsidRPr="00A52D21" w:rsidRDefault="00734265" w:rsidP="00734265">
            <w:pPr>
              <w:jc w:val="both"/>
              <w:rPr>
                <w:rFonts w:ascii="Aptos" w:hAnsi="Aptos"/>
                <w:sz w:val="22"/>
                <w:szCs w:val="22"/>
              </w:rPr>
            </w:pPr>
            <w:r w:rsidRPr="00A52D21">
              <w:rPr>
                <w:rFonts w:ascii="Aptos" w:hAnsi="Aptos" w:cs="Arial"/>
                <w:sz w:val="22"/>
                <w:szCs w:val="22"/>
              </w:rPr>
              <w:t xml:space="preserve">Replace the </w:t>
            </w:r>
            <w:r w:rsidRPr="00A52D21">
              <w:rPr>
                <w:rFonts w:ascii="Aptos" w:hAnsi="Aptos"/>
                <w:sz w:val="22"/>
                <w:szCs w:val="22"/>
              </w:rPr>
              <w:t>Clause</w:t>
            </w:r>
            <w:r w:rsidRPr="00A52D21">
              <w:rPr>
                <w:rFonts w:ascii="Aptos" w:hAnsi="Aptos" w:cs="Arial"/>
                <w:sz w:val="22"/>
                <w:szCs w:val="22"/>
              </w:rPr>
              <w:t xml:space="preserve"> reference </w:t>
            </w:r>
            <w:r w:rsidRPr="00A52D21">
              <w:rPr>
                <w:rFonts w:ascii="Aptos" w:hAnsi="Aptos"/>
                <w:sz w:val="22"/>
                <w:szCs w:val="22"/>
              </w:rPr>
              <w:t>GCC 9.3.1.1(b) appearing in second line with Clause GCC 9.3.1.2(a)</w:t>
            </w:r>
          </w:p>
          <w:p w14:paraId="46036A4B" w14:textId="3477DD46" w:rsidR="00734265" w:rsidRPr="00A52D21" w:rsidRDefault="00734265" w:rsidP="00734265">
            <w:pPr>
              <w:jc w:val="both"/>
              <w:rPr>
                <w:rFonts w:ascii="Aptos" w:hAnsi="Aptos"/>
                <w:sz w:val="22"/>
                <w:szCs w:val="22"/>
              </w:rPr>
            </w:pPr>
          </w:p>
        </w:tc>
      </w:tr>
      <w:tr w:rsidR="00734265" w:rsidRPr="00A52D21" w14:paraId="62844F42" w14:textId="77777777" w:rsidTr="00160484">
        <w:tc>
          <w:tcPr>
            <w:tcW w:w="824" w:type="dxa"/>
            <w:tcBorders>
              <w:right w:val="single" w:sz="4" w:space="0" w:color="auto"/>
            </w:tcBorders>
          </w:tcPr>
          <w:p w14:paraId="1788FE9A"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734265" w:rsidRPr="00A52D21" w:rsidRDefault="00734265" w:rsidP="00734265">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the Clause GCC 9.3.1.2(d) with the following:</w:t>
            </w:r>
          </w:p>
          <w:p w14:paraId="0A3A5B8D" w14:textId="77777777" w:rsidR="00734265" w:rsidRPr="00A52D21" w:rsidRDefault="00734265" w:rsidP="00734265">
            <w:pPr>
              <w:pStyle w:val="Default"/>
              <w:jc w:val="both"/>
              <w:rPr>
                <w:rFonts w:ascii="Aptos" w:hAnsi="Aptos"/>
                <w:b/>
                <w:bCs/>
                <w:sz w:val="22"/>
                <w:szCs w:val="22"/>
                <w:u w:val="single"/>
              </w:rPr>
            </w:pPr>
          </w:p>
          <w:p w14:paraId="7BD6E558"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(d)</w:t>
            </w:r>
            <w:r w:rsidRPr="00A52D21">
              <w:rPr>
                <w:rFonts w:ascii="Aptos" w:hAnsi="Aptos"/>
                <w:b/>
                <w:bCs/>
                <w:sz w:val="22"/>
                <w:szCs w:val="22"/>
              </w:rPr>
              <w:t xml:space="preserve"> </w:t>
            </w:r>
            <w:r w:rsidRPr="00A52D21">
              <w:rPr>
                <w:rFonts w:ascii="Aptos" w:hAnsi="Aptos"/>
                <w:sz w:val="22"/>
                <w:szCs w:val="22"/>
              </w:rPr>
              <w:t xml:space="preserve">In case the Contractor fails to submit the performance security within 90 days of the Notification of Award, the Employer, without prejudice to any </w:t>
            </w:r>
            <w:r w:rsidRPr="00A52D21">
              <w:rPr>
                <w:rFonts w:ascii="Aptos" w:hAnsi="Aptos"/>
                <w:sz w:val="22"/>
                <w:szCs w:val="22"/>
              </w:rPr>
              <w:lastRenderedPageBreak/>
              <w:t xml:space="preserve">other rights or remedies it may possess under the Contract, </w:t>
            </w:r>
            <w:r w:rsidRPr="00A52D21">
              <w:rPr>
                <w:rFonts w:ascii="Aptos" w:hAnsi="Aptos"/>
                <w:b/>
                <w:bCs/>
                <w:sz w:val="22"/>
                <w:szCs w:val="22"/>
              </w:rPr>
              <w:t>may consider the bid submitted by the Contractor in future packages as non-responsive in line with ITB 13.6</w:t>
            </w:r>
            <w:r w:rsidRPr="00A52D21">
              <w:rPr>
                <w:rFonts w:ascii="Aptos" w:hAnsi="Aptos"/>
                <w:sz w:val="22"/>
                <w:szCs w:val="22"/>
              </w:rPr>
              <w:t xml:space="preserve"> and/or may terminate the Contract forthwith pursuant to GCC Clause 36. </w:t>
            </w:r>
          </w:p>
          <w:p w14:paraId="66799CE1" w14:textId="77777777" w:rsidR="00734265" w:rsidRPr="00A52D21" w:rsidRDefault="00734265" w:rsidP="00734265">
            <w:pPr>
              <w:jc w:val="both"/>
              <w:rPr>
                <w:rFonts w:ascii="Aptos" w:hAnsi="Aptos" w:cs="Arial"/>
                <w:sz w:val="22"/>
                <w:szCs w:val="22"/>
              </w:rPr>
            </w:pPr>
          </w:p>
        </w:tc>
      </w:tr>
      <w:tr w:rsidR="00734265" w:rsidRPr="00A52D21" w14:paraId="25965B00" w14:textId="77777777" w:rsidTr="00160484">
        <w:tc>
          <w:tcPr>
            <w:tcW w:w="824" w:type="dxa"/>
            <w:tcBorders>
              <w:right w:val="single" w:sz="4" w:space="0" w:color="auto"/>
            </w:tcBorders>
          </w:tcPr>
          <w:p w14:paraId="1C5B397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734265" w:rsidRPr="00A52D21" w:rsidRDefault="00734265" w:rsidP="00734265">
            <w:pPr>
              <w:pStyle w:val="Default"/>
              <w:jc w:val="both"/>
              <w:rPr>
                <w:rFonts w:ascii="Aptos" w:hAnsi="Aptos"/>
                <w:b/>
                <w:bCs/>
                <w:sz w:val="22"/>
                <w:szCs w:val="22"/>
              </w:rPr>
            </w:pPr>
            <w:r w:rsidRPr="00A52D21">
              <w:rPr>
                <w:rFonts w:ascii="Aptos" w:hAnsi="Aptos"/>
                <w:b/>
                <w:bCs/>
                <w:sz w:val="22"/>
                <w:szCs w:val="22"/>
              </w:rPr>
              <w:t>Replace Sub-Clause GCC 9.3.2</w:t>
            </w:r>
          </w:p>
          <w:p w14:paraId="598E30B0" w14:textId="77777777" w:rsidR="00734265" w:rsidRPr="00A52D21" w:rsidRDefault="00734265" w:rsidP="00734265">
            <w:pPr>
              <w:pStyle w:val="Default"/>
              <w:jc w:val="both"/>
              <w:rPr>
                <w:rFonts w:ascii="Aptos" w:hAnsi="Aptos"/>
                <w:b/>
                <w:bCs/>
                <w:sz w:val="22"/>
                <w:szCs w:val="22"/>
              </w:rPr>
            </w:pPr>
          </w:p>
          <w:p w14:paraId="3EEEAD00" w14:textId="77777777" w:rsidR="00734265" w:rsidRPr="00A52D21" w:rsidRDefault="00734265" w:rsidP="00734265">
            <w:pPr>
              <w:ind w:right="162" w:hanging="18"/>
              <w:jc w:val="both"/>
              <w:rPr>
                <w:rFonts w:ascii="Aptos" w:hAnsi="Aptos"/>
                <w:sz w:val="22"/>
                <w:szCs w:val="22"/>
              </w:rPr>
            </w:pPr>
            <w:r w:rsidRPr="00A52D21">
              <w:rPr>
                <w:rFonts w:ascii="Aptos" w:hAnsi="Aptos"/>
                <w:sz w:val="22"/>
                <w:szCs w:val="22"/>
              </w:rPr>
              <w:t xml:space="preserve">The performance security shall, at the contractor’s option, be in the form of a crossed bank draft/pay order /banker certified cheque in </w:t>
            </w:r>
            <w:proofErr w:type="spellStart"/>
            <w:r w:rsidRPr="00A52D21">
              <w:rPr>
                <w:rFonts w:ascii="Aptos" w:hAnsi="Aptos"/>
                <w:sz w:val="22"/>
                <w:szCs w:val="22"/>
              </w:rPr>
              <w:t>favour</w:t>
            </w:r>
            <w:proofErr w:type="spellEnd"/>
            <w:r w:rsidRPr="00A52D21">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734265" w:rsidRPr="00A52D21" w:rsidRDefault="00734265" w:rsidP="00734265">
            <w:pPr>
              <w:ind w:right="162" w:hanging="18"/>
              <w:jc w:val="both"/>
              <w:rPr>
                <w:rFonts w:ascii="Aptos" w:hAnsi="Aptos"/>
                <w:sz w:val="22"/>
                <w:szCs w:val="22"/>
              </w:rPr>
            </w:pPr>
          </w:p>
          <w:p w14:paraId="06DC8E6C"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734265" w:rsidRPr="00A52D21" w:rsidRDefault="00734265" w:rsidP="00734265">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734265" w:rsidRPr="00A52D21" w14:paraId="2FF29352" w14:textId="77777777" w:rsidTr="00FD229C">
              <w:trPr>
                <w:trHeight w:val="274"/>
              </w:trPr>
              <w:tc>
                <w:tcPr>
                  <w:tcW w:w="2969" w:type="dxa"/>
                  <w:shd w:val="clear" w:color="auto" w:fill="auto"/>
                </w:tcPr>
                <w:p w14:paraId="68E02807"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Payment Category</w:t>
                  </w:r>
                </w:p>
              </w:tc>
              <w:tc>
                <w:tcPr>
                  <w:tcW w:w="4047" w:type="dxa"/>
                  <w:shd w:val="clear" w:color="auto" w:fill="auto"/>
                </w:tcPr>
                <w:p w14:paraId="7A6C8335" w14:textId="77777777" w:rsidR="00734265" w:rsidRPr="00A52D21" w:rsidRDefault="00734265" w:rsidP="00734265">
                  <w:pPr>
                    <w:pStyle w:val="Default"/>
                    <w:ind w:right="-468"/>
                    <w:jc w:val="both"/>
                    <w:rPr>
                      <w:rFonts w:ascii="Aptos" w:hAnsi="Aptos"/>
                      <w:sz w:val="22"/>
                      <w:szCs w:val="22"/>
                    </w:rPr>
                  </w:pPr>
                  <w:r w:rsidRPr="00A52D21">
                    <w:rPr>
                      <w:rFonts w:ascii="Aptos" w:hAnsi="Aptos"/>
                      <w:sz w:val="22"/>
                      <w:szCs w:val="22"/>
                    </w:rPr>
                    <w:t xml:space="preserve">Performance Security </w:t>
                  </w:r>
                </w:p>
              </w:tc>
            </w:tr>
            <w:tr w:rsidR="00734265" w:rsidRPr="00A52D21" w14:paraId="132DBB4A" w14:textId="77777777" w:rsidTr="00FD229C">
              <w:trPr>
                <w:trHeight w:val="274"/>
              </w:trPr>
              <w:tc>
                <w:tcPr>
                  <w:tcW w:w="2969" w:type="dxa"/>
                  <w:shd w:val="clear" w:color="auto" w:fill="auto"/>
                </w:tcPr>
                <w:p w14:paraId="080A8F6D"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 xml:space="preserve"> Sub-category</w:t>
                  </w:r>
                </w:p>
              </w:tc>
              <w:tc>
                <w:tcPr>
                  <w:tcW w:w="4047" w:type="dxa"/>
                  <w:shd w:val="clear" w:color="auto" w:fill="auto"/>
                </w:tcPr>
                <w:p w14:paraId="182D0BE3"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Performance Security Payment–CC</w:t>
                  </w:r>
                </w:p>
              </w:tc>
            </w:tr>
            <w:tr w:rsidR="00734265" w:rsidRPr="00A52D21" w14:paraId="40EB4211" w14:textId="77777777" w:rsidTr="00521542">
              <w:trPr>
                <w:trHeight w:val="512"/>
              </w:trPr>
              <w:tc>
                <w:tcPr>
                  <w:tcW w:w="2969" w:type="dxa"/>
                  <w:shd w:val="clear" w:color="auto" w:fill="auto"/>
                </w:tcPr>
                <w:p w14:paraId="5C76C5B8"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Name of Depositor</w:t>
                  </w:r>
                </w:p>
              </w:tc>
              <w:tc>
                <w:tcPr>
                  <w:tcW w:w="4047" w:type="dxa"/>
                  <w:shd w:val="clear" w:color="auto" w:fill="auto"/>
                </w:tcPr>
                <w:p w14:paraId="538C1AC1"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Name of the Contractor/Collaborator/Tower manufacturer/Licensor etc.</w:t>
                  </w:r>
                </w:p>
              </w:tc>
            </w:tr>
            <w:tr w:rsidR="00734265" w:rsidRPr="00A52D21" w14:paraId="29D63EBE" w14:textId="77777777" w:rsidTr="00521542">
              <w:trPr>
                <w:trHeight w:val="620"/>
              </w:trPr>
              <w:tc>
                <w:tcPr>
                  <w:tcW w:w="2969" w:type="dxa"/>
                  <w:shd w:val="clear" w:color="auto" w:fill="auto"/>
                </w:tcPr>
                <w:p w14:paraId="1C526BDB"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 xml:space="preserve">Vendor Code, if applicable </w:t>
                  </w:r>
                </w:p>
              </w:tc>
              <w:tc>
                <w:tcPr>
                  <w:tcW w:w="4047" w:type="dxa"/>
                  <w:shd w:val="clear" w:color="auto" w:fill="auto"/>
                </w:tcPr>
                <w:p w14:paraId="210076B2"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 xml:space="preserve">POWERGRID vendor code of the Contractor Collaborator/Tower manufacturer/Licensor etc., if existing </w:t>
                  </w:r>
                </w:p>
              </w:tc>
            </w:tr>
            <w:tr w:rsidR="00734265" w:rsidRPr="00A52D21" w14:paraId="09F713EE" w14:textId="77777777" w:rsidTr="00521542">
              <w:trPr>
                <w:trHeight w:val="512"/>
              </w:trPr>
              <w:tc>
                <w:tcPr>
                  <w:tcW w:w="2969" w:type="dxa"/>
                  <w:shd w:val="clear" w:color="auto" w:fill="auto"/>
                </w:tcPr>
                <w:p w14:paraId="1B31BBB8"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Payment Remarks</w:t>
                  </w:r>
                </w:p>
              </w:tc>
              <w:tc>
                <w:tcPr>
                  <w:tcW w:w="4047" w:type="dxa"/>
                  <w:shd w:val="clear" w:color="auto" w:fill="auto"/>
                </w:tcPr>
                <w:p w14:paraId="5DFB3A43"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Performance Security for ………</w:t>
                  </w:r>
                  <w:proofErr w:type="gramStart"/>
                  <w:r w:rsidRPr="00A52D21">
                    <w:rPr>
                      <w:rFonts w:ascii="Aptos" w:hAnsi="Aptos"/>
                      <w:sz w:val="22"/>
                      <w:szCs w:val="22"/>
                    </w:rPr>
                    <w:t>…..</w:t>
                  </w:r>
                  <w:proofErr w:type="gramEnd"/>
                  <w:r w:rsidRPr="00A52D21">
                    <w:rPr>
                      <w:rFonts w:ascii="Aptos" w:hAnsi="Aptos"/>
                      <w:sz w:val="22"/>
                      <w:szCs w:val="22"/>
                    </w:rPr>
                    <w:t xml:space="preserve"> [</w:t>
                  </w:r>
                  <w:r w:rsidRPr="00A52D21">
                    <w:rPr>
                      <w:rFonts w:ascii="Aptos" w:hAnsi="Aptos"/>
                      <w:i/>
                      <w:iCs/>
                      <w:sz w:val="22"/>
                      <w:szCs w:val="22"/>
                    </w:rPr>
                    <w:t>enter the name of the contract and last four digits of the CA number]</w:t>
                  </w:r>
                </w:p>
              </w:tc>
            </w:tr>
          </w:tbl>
          <w:p w14:paraId="66C4410A"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The copy of ‘Online Payment Acknowledgement – Suppliers’ generated subsequent to the payment shall be submitted by the Contractor. The online payment facility shall be for payment in Indian Rupees only.</w:t>
            </w:r>
          </w:p>
          <w:p w14:paraId="12000396" w14:textId="77777777" w:rsidR="00734265" w:rsidRPr="00A52D21" w:rsidRDefault="00734265" w:rsidP="00734265">
            <w:pPr>
              <w:jc w:val="both"/>
              <w:rPr>
                <w:rFonts w:ascii="Aptos" w:hAnsi="Aptos" w:cs="Arial"/>
                <w:b/>
                <w:bCs/>
                <w:sz w:val="22"/>
                <w:szCs w:val="22"/>
              </w:rPr>
            </w:pPr>
          </w:p>
        </w:tc>
      </w:tr>
      <w:tr w:rsidR="00734265" w:rsidRPr="00A52D21" w14:paraId="368CF525" w14:textId="77777777" w:rsidTr="00160484">
        <w:tc>
          <w:tcPr>
            <w:tcW w:w="824" w:type="dxa"/>
            <w:tcBorders>
              <w:right w:val="single" w:sz="4" w:space="0" w:color="auto"/>
            </w:tcBorders>
          </w:tcPr>
          <w:p w14:paraId="142DC9BF"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734265" w:rsidRPr="00A52D21" w:rsidRDefault="00734265" w:rsidP="00734265">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734265" w:rsidRPr="00A52D21" w:rsidRDefault="00734265" w:rsidP="00734265">
            <w:pPr>
              <w:pStyle w:val="Default"/>
              <w:spacing w:after="120"/>
              <w:jc w:val="both"/>
              <w:rPr>
                <w:rFonts w:ascii="Aptos" w:hAnsi="Aptos"/>
                <w:b/>
                <w:bCs/>
                <w:sz w:val="22"/>
                <w:szCs w:val="22"/>
              </w:rPr>
            </w:pPr>
            <w:r w:rsidRPr="00A52D21">
              <w:rPr>
                <w:rFonts w:ascii="Aptos" w:hAnsi="Aptos"/>
                <w:b/>
                <w:bCs/>
                <w:sz w:val="22"/>
                <w:szCs w:val="22"/>
              </w:rPr>
              <w:t>Replace GCC 9.3.3 with the following:</w:t>
            </w:r>
          </w:p>
          <w:p w14:paraId="254081A3" w14:textId="77777777" w:rsidR="00734265" w:rsidRPr="00A52D21" w:rsidRDefault="00734265" w:rsidP="00734265">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734265" w:rsidRPr="00A52D21" w:rsidRDefault="00734265" w:rsidP="00734265">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The security shall be returned to the Contractor immediately after its </w:t>
            </w:r>
            <w:r w:rsidRPr="00A52D21">
              <w:rPr>
                <w:rFonts w:ascii="Aptos" w:hAnsi="Aptos" w:cs="Book Antiqua"/>
                <w:sz w:val="22"/>
                <w:szCs w:val="22"/>
                <w:lang w:bidi="hi-IN"/>
              </w:rPr>
              <w:lastRenderedPageBreak/>
              <w:t xml:space="preserve">expiration, provided, however, that if the Contractor pursuant to GCC Sub-Clause 22, is liable for an extended warranty obligation, the performance security shall be reduced to </w:t>
            </w:r>
            <w:r w:rsidRPr="00A52D21">
              <w:rPr>
                <w:rFonts w:ascii="Aptos" w:hAnsi="Aptos" w:cs="Book Antiqua"/>
                <w:b/>
                <w:bCs/>
                <w:sz w:val="22"/>
                <w:szCs w:val="22"/>
                <w:lang w:bidi="hi-IN"/>
              </w:rPr>
              <w:t>ten percent (10%)</w:t>
            </w:r>
            <w:r w:rsidRPr="00A52D21">
              <w:rPr>
                <w:rFonts w:ascii="Aptos" w:hAnsi="Aptos" w:cs="Book Antiqua"/>
                <w:sz w:val="22"/>
                <w:szCs w:val="22"/>
                <w:lang w:bidi="hi-IN"/>
              </w:rPr>
              <w:t xml:space="preserve"> of the value of the component covered by the extended warranty.</w:t>
            </w:r>
          </w:p>
        </w:tc>
      </w:tr>
      <w:tr w:rsidR="00734265" w:rsidRPr="00A52D21" w14:paraId="188BAB00" w14:textId="77777777" w:rsidTr="00160484">
        <w:tc>
          <w:tcPr>
            <w:tcW w:w="824" w:type="dxa"/>
            <w:tcBorders>
              <w:right w:val="single" w:sz="4" w:space="0" w:color="auto"/>
            </w:tcBorders>
          </w:tcPr>
          <w:p w14:paraId="4F56F69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734265" w:rsidRPr="00A52D21" w:rsidRDefault="00734265" w:rsidP="00734265">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734265" w:rsidRPr="00A52D21" w:rsidRDefault="00734265" w:rsidP="00734265">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734265" w:rsidRPr="00A52D21" w:rsidRDefault="00734265" w:rsidP="00734265">
            <w:pPr>
              <w:pStyle w:val="Default"/>
              <w:jc w:val="both"/>
              <w:rPr>
                <w:rFonts w:ascii="Aptos" w:hAnsi="Aptos"/>
                <w:b/>
                <w:bCs/>
                <w:sz w:val="22"/>
                <w:szCs w:val="22"/>
                <w:u w:val="single"/>
              </w:rPr>
            </w:pPr>
          </w:p>
          <w:p w14:paraId="40B91C9E" w14:textId="6AB3F4E8" w:rsidR="00734265" w:rsidRPr="00A52D21" w:rsidRDefault="00734265" w:rsidP="00734265">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734265" w:rsidRPr="00A52D21" w14:paraId="6E266B8F" w14:textId="77777777" w:rsidTr="00160484">
        <w:tc>
          <w:tcPr>
            <w:tcW w:w="824" w:type="dxa"/>
            <w:tcBorders>
              <w:right w:val="single" w:sz="4" w:space="0" w:color="auto"/>
            </w:tcBorders>
          </w:tcPr>
          <w:p w14:paraId="58A563F5"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734265" w:rsidRPr="00A52D21" w:rsidRDefault="00734265" w:rsidP="00734265">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734265" w:rsidRPr="00A52D21" w:rsidRDefault="00734265" w:rsidP="00734265">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734265" w:rsidRPr="00A52D21" w:rsidRDefault="00734265" w:rsidP="00734265">
            <w:pPr>
              <w:pStyle w:val="Default"/>
              <w:jc w:val="both"/>
              <w:rPr>
                <w:rFonts w:ascii="Aptos" w:hAnsi="Aptos"/>
                <w:b/>
                <w:bCs/>
                <w:sz w:val="22"/>
                <w:szCs w:val="22"/>
              </w:rPr>
            </w:pPr>
          </w:p>
          <w:p w14:paraId="16D6D00A" w14:textId="77777777" w:rsidR="00734265" w:rsidRDefault="00734265" w:rsidP="00734265">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3C90B75A" w:rsidR="00734265" w:rsidRPr="00A52D21" w:rsidRDefault="00734265" w:rsidP="00734265">
            <w:pPr>
              <w:pStyle w:val="Default"/>
              <w:jc w:val="both"/>
              <w:rPr>
                <w:rFonts w:ascii="Aptos" w:hAnsi="Aptos"/>
                <w:sz w:val="22"/>
                <w:szCs w:val="22"/>
              </w:rPr>
            </w:pPr>
          </w:p>
        </w:tc>
      </w:tr>
      <w:tr w:rsidR="00734265" w:rsidRPr="00A52D21" w14:paraId="1DDAD512" w14:textId="77777777" w:rsidTr="00160484">
        <w:tc>
          <w:tcPr>
            <w:tcW w:w="824" w:type="dxa"/>
            <w:tcBorders>
              <w:right w:val="single" w:sz="4" w:space="0" w:color="auto"/>
            </w:tcBorders>
          </w:tcPr>
          <w:p w14:paraId="52F94090"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734265" w:rsidRPr="00A52D21" w:rsidRDefault="00734265" w:rsidP="00734265">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734265" w:rsidRPr="00A52D21" w:rsidRDefault="00734265" w:rsidP="00734265">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734265" w:rsidRPr="00A52D21" w:rsidRDefault="00734265" w:rsidP="00734265">
            <w:pPr>
              <w:pStyle w:val="Default"/>
              <w:jc w:val="both"/>
              <w:rPr>
                <w:rFonts w:ascii="Aptos" w:hAnsi="Aptos"/>
                <w:b/>
                <w:bCs/>
                <w:sz w:val="22"/>
                <w:szCs w:val="22"/>
              </w:rPr>
            </w:pPr>
          </w:p>
          <w:p w14:paraId="3BFE0551"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734265" w:rsidRPr="00A52D21" w:rsidRDefault="00734265" w:rsidP="00734265">
            <w:pPr>
              <w:pStyle w:val="Default"/>
              <w:jc w:val="both"/>
              <w:rPr>
                <w:rFonts w:ascii="Aptos" w:hAnsi="Aptos"/>
                <w:sz w:val="22"/>
                <w:szCs w:val="22"/>
              </w:rPr>
            </w:pPr>
          </w:p>
        </w:tc>
      </w:tr>
      <w:tr w:rsidR="00734265" w:rsidRPr="00A52D21" w14:paraId="6BD82EB0" w14:textId="77777777" w:rsidTr="00160484">
        <w:tc>
          <w:tcPr>
            <w:tcW w:w="824" w:type="dxa"/>
            <w:tcBorders>
              <w:right w:val="single" w:sz="4" w:space="0" w:color="auto"/>
            </w:tcBorders>
          </w:tcPr>
          <w:p w14:paraId="6F2CD3E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734265" w:rsidRPr="00A52D21" w:rsidRDefault="00734265" w:rsidP="00734265">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734265" w:rsidRPr="00A52D21" w:rsidRDefault="00734265" w:rsidP="00734265">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734265" w:rsidRPr="00A52D21" w:rsidRDefault="00734265" w:rsidP="00734265">
            <w:pPr>
              <w:autoSpaceDE w:val="0"/>
              <w:autoSpaceDN w:val="0"/>
              <w:adjustRightInd w:val="0"/>
              <w:rPr>
                <w:rFonts w:ascii="Aptos" w:hAnsi="Aptos"/>
                <w:b/>
                <w:bCs/>
                <w:sz w:val="22"/>
                <w:szCs w:val="22"/>
              </w:rPr>
            </w:pPr>
          </w:p>
          <w:p w14:paraId="7B12EC35" w14:textId="77777777" w:rsidR="00734265" w:rsidRPr="00A52D21" w:rsidRDefault="00734265" w:rsidP="00734265">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734265" w:rsidRPr="00A52D21" w:rsidRDefault="00734265" w:rsidP="00734265">
            <w:pPr>
              <w:autoSpaceDE w:val="0"/>
              <w:autoSpaceDN w:val="0"/>
              <w:adjustRightInd w:val="0"/>
              <w:rPr>
                <w:rFonts w:ascii="Aptos" w:hAnsi="Aptos" w:cs="Book Antiqua"/>
                <w:color w:val="000000"/>
                <w:sz w:val="22"/>
                <w:szCs w:val="22"/>
                <w:lang w:eastAsia="en-IN" w:bidi="hi-IN"/>
              </w:rPr>
            </w:pPr>
          </w:p>
          <w:p w14:paraId="3D2F60E3" w14:textId="77777777" w:rsidR="00734265" w:rsidRPr="00A52D21" w:rsidRDefault="00734265" w:rsidP="00734265">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734265" w:rsidRPr="00A52D21" w:rsidRDefault="00734265" w:rsidP="00734265">
            <w:pPr>
              <w:autoSpaceDE w:val="0"/>
              <w:autoSpaceDN w:val="0"/>
              <w:adjustRightInd w:val="0"/>
              <w:ind w:left="331"/>
              <w:jc w:val="both"/>
              <w:rPr>
                <w:rFonts w:ascii="Aptos" w:hAnsi="Aptos" w:cs="Book Antiqua"/>
                <w:color w:val="000000"/>
                <w:sz w:val="22"/>
                <w:szCs w:val="22"/>
                <w:lang w:eastAsia="en-IN" w:bidi="hi-IN"/>
              </w:rPr>
            </w:pPr>
          </w:p>
          <w:p w14:paraId="13A9ED92" w14:textId="77777777" w:rsidR="00734265" w:rsidRPr="00A52D21" w:rsidRDefault="00734265" w:rsidP="00734265">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734265" w:rsidRPr="00A52D21" w:rsidRDefault="00734265" w:rsidP="00734265">
            <w:pPr>
              <w:autoSpaceDE w:val="0"/>
              <w:autoSpaceDN w:val="0"/>
              <w:adjustRightInd w:val="0"/>
              <w:jc w:val="both"/>
              <w:rPr>
                <w:rFonts w:ascii="Aptos" w:hAnsi="Aptos" w:cs="Book Antiqua"/>
                <w:color w:val="000000"/>
                <w:sz w:val="22"/>
                <w:szCs w:val="22"/>
                <w:lang w:eastAsia="en-IN" w:bidi="hi-IN"/>
              </w:rPr>
            </w:pPr>
          </w:p>
          <w:p w14:paraId="538A6A67" w14:textId="77777777" w:rsidR="00734265" w:rsidRPr="00A52D21" w:rsidRDefault="00734265" w:rsidP="00734265">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734265" w:rsidRPr="00A52D21" w:rsidRDefault="00734265" w:rsidP="00734265">
            <w:pPr>
              <w:autoSpaceDE w:val="0"/>
              <w:autoSpaceDN w:val="0"/>
              <w:adjustRightInd w:val="0"/>
              <w:jc w:val="both"/>
              <w:rPr>
                <w:rFonts w:ascii="Aptos" w:hAnsi="Aptos" w:cs="Mangal"/>
                <w:sz w:val="22"/>
                <w:szCs w:val="22"/>
                <w:lang w:eastAsia="en-IN" w:bidi="hi-IN"/>
              </w:rPr>
            </w:pPr>
          </w:p>
          <w:p w14:paraId="087B0E1D" w14:textId="77777777" w:rsidR="00734265" w:rsidRPr="00A52D21" w:rsidRDefault="00734265" w:rsidP="00734265">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(c</w:t>
            </w:r>
            <w:proofErr w:type="gramStart"/>
            <w:r w:rsidRPr="00A52D21">
              <w:rPr>
                <w:rFonts w:ascii="Aptos" w:hAnsi="Aptos" w:cs="Mangal"/>
                <w:sz w:val="22"/>
                <w:szCs w:val="22"/>
                <w:lang w:eastAsia="en-IN" w:bidi="hi-IN"/>
              </w:rPr>
              <w:t xml:space="preserve">) </w:t>
            </w:r>
            <w:r w:rsidRPr="00A52D21">
              <w:rPr>
                <w:rFonts w:ascii="Aptos" w:hAnsi="Aptos" w:cs="Mangal"/>
                <w:sz w:val="22"/>
                <w:szCs w:val="22"/>
                <w:lang w:eastAsia="en-IN" w:bidi="hi-IN"/>
              </w:rPr>
              <w:tab/>
              <w:t>by</w:t>
            </w:r>
            <w:proofErr w:type="gramEnd"/>
            <w:r w:rsidRPr="00A52D21">
              <w:rPr>
                <w:rFonts w:ascii="Aptos" w:hAnsi="Aptos" w:cs="Mangal"/>
                <w:sz w:val="22"/>
                <w:szCs w:val="22"/>
                <w:lang w:eastAsia="en-IN" w:bidi="hi-IN"/>
              </w:rPr>
              <w:t xml:space="preserve">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w:t>
            </w:r>
            <w:r w:rsidRPr="00A52D21">
              <w:rPr>
                <w:rFonts w:ascii="Aptos" w:hAnsi="Aptos" w:cs="Mangal"/>
                <w:sz w:val="22"/>
                <w:szCs w:val="22"/>
                <w:lang w:eastAsia="en-IN" w:bidi="hi-IN"/>
              </w:rPr>
              <w:lastRenderedPageBreak/>
              <w:t xml:space="preserve">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734265" w:rsidRPr="00A52D21" w:rsidRDefault="00734265" w:rsidP="00734265">
            <w:pPr>
              <w:autoSpaceDE w:val="0"/>
              <w:autoSpaceDN w:val="0"/>
              <w:adjustRightInd w:val="0"/>
              <w:ind w:left="435" w:hanging="435"/>
              <w:jc w:val="both"/>
              <w:rPr>
                <w:rFonts w:ascii="Aptos" w:hAnsi="Aptos"/>
                <w:b/>
                <w:bCs/>
                <w:sz w:val="22"/>
                <w:szCs w:val="22"/>
              </w:rPr>
            </w:pPr>
          </w:p>
        </w:tc>
      </w:tr>
      <w:tr w:rsidR="00734265" w:rsidRPr="00A52D21" w14:paraId="26AB6CDA" w14:textId="77777777" w:rsidTr="00160484">
        <w:tc>
          <w:tcPr>
            <w:tcW w:w="824" w:type="dxa"/>
            <w:tcBorders>
              <w:right w:val="single" w:sz="4" w:space="0" w:color="auto"/>
            </w:tcBorders>
          </w:tcPr>
          <w:p w14:paraId="5F840CD9"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734265" w:rsidRPr="00A52D21" w:rsidRDefault="00734265" w:rsidP="00734265">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734265" w:rsidRPr="00A52D21" w:rsidRDefault="00734265" w:rsidP="00734265">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734265" w:rsidRPr="00E35474" w:rsidRDefault="00734265" w:rsidP="00734265">
            <w:pPr>
              <w:ind w:left="342" w:hanging="270"/>
              <w:jc w:val="both"/>
              <w:rPr>
                <w:rFonts w:ascii="Aptos" w:hAnsi="Aptos"/>
                <w:sz w:val="4"/>
                <w:szCs w:val="4"/>
              </w:rPr>
            </w:pPr>
          </w:p>
          <w:p w14:paraId="43F6DC89" w14:textId="77777777" w:rsidR="00734265" w:rsidRPr="00A52D21" w:rsidRDefault="00734265" w:rsidP="00734265">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734265" w:rsidRPr="00E35474" w:rsidRDefault="00734265" w:rsidP="00734265">
            <w:pPr>
              <w:jc w:val="both"/>
              <w:rPr>
                <w:rFonts w:ascii="Aptos" w:eastAsia="Batang" w:hAnsi="Aptos" w:cs="Arial"/>
                <w:sz w:val="18"/>
                <w:szCs w:val="18"/>
              </w:rPr>
            </w:pPr>
          </w:p>
          <w:p w14:paraId="2CC3A184" w14:textId="77777777" w:rsidR="00734265" w:rsidRPr="00A52D21" w:rsidRDefault="00734265" w:rsidP="00734265">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734265" w:rsidRPr="00A52D21" w:rsidRDefault="00734265" w:rsidP="00734265">
            <w:pPr>
              <w:jc w:val="both"/>
              <w:rPr>
                <w:rFonts w:ascii="Aptos" w:hAnsi="Aptos"/>
                <w:sz w:val="22"/>
                <w:szCs w:val="22"/>
              </w:rPr>
            </w:pPr>
          </w:p>
          <w:p w14:paraId="697F9B62" w14:textId="77777777" w:rsidR="00734265" w:rsidRPr="00E35474" w:rsidRDefault="00734265" w:rsidP="00734265">
            <w:pPr>
              <w:jc w:val="both"/>
              <w:rPr>
                <w:rFonts w:ascii="Aptos" w:hAnsi="Aptos"/>
                <w:sz w:val="2"/>
                <w:szCs w:val="2"/>
              </w:rPr>
            </w:pPr>
          </w:p>
          <w:tbl>
            <w:tblPr>
              <w:tblStyle w:val="TableGrid"/>
              <w:tblW w:w="7177" w:type="dxa"/>
              <w:tblLayout w:type="fixed"/>
              <w:tblLook w:val="04A0" w:firstRow="1" w:lastRow="0" w:firstColumn="1" w:lastColumn="0" w:noHBand="0" w:noVBand="1"/>
            </w:tblPr>
            <w:tblGrid>
              <w:gridCol w:w="3487"/>
              <w:gridCol w:w="1620"/>
              <w:gridCol w:w="2070"/>
            </w:tblGrid>
            <w:tr w:rsidR="00734265" w:rsidRPr="00A52D21" w14:paraId="5001F6D4" w14:textId="77777777" w:rsidTr="0049338C">
              <w:tc>
                <w:tcPr>
                  <w:tcW w:w="3487" w:type="dxa"/>
                </w:tcPr>
                <w:p w14:paraId="7F652ECC" w14:textId="77777777" w:rsidR="00734265" w:rsidRPr="00A52D21" w:rsidRDefault="00734265" w:rsidP="00734265">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734265" w:rsidRPr="00A52D21" w:rsidRDefault="00734265" w:rsidP="00734265">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734265" w:rsidRPr="00A52D21" w:rsidRDefault="00734265" w:rsidP="00734265">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734265" w:rsidRPr="00A52D21" w14:paraId="71416E87" w14:textId="77777777" w:rsidTr="0049338C">
              <w:tc>
                <w:tcPr>
                  <w:tcW w:w="3487" w:type="dxa"/>
                </w:tcPr>
                <w:p w14:paraId="7666F50F" w14:textId="77777777" w:rsidR="00734265" w:rsidRPr="00A52D21" w:rsidRDefault="00734265" w:rsidP="00734265">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734265" w:rsidRPr="00A52D21" w:rsidRDefault="00734265" w:rsidP="00734265">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734265" w:rsidRPr="00A52D21" w:rsidRDefault="00734265" w:rsidP="00734265">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734265" w:rsidRPr="00A52D21" w14:paraId="603AB059" w14:textId="77777777" w:rsidTr="0049338C">
              <w:tc>
                <w:tcPr>
                  <w:tcW w:w="3487" w:type="dxa"/>
                </w:tcPr>
                <w:p w14:paraId="763A300B" w14:textId="77777777" w:rsidR="00734265" w:rsidRPr="00A52D21" w:rsidRDefault="00734265" w:rsidP="00734265">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734265" w:rsidRPr="00A52D21" w:rsidRDefault="00734265" w:rsidP="00734265">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734265" w:rsidRPr="00A52D21" w:rsidRDefault="00734265" w:rsidP="00734265">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734265" w:rsidRPr="00E35474" w:rsidRDefault="00734265" w:rsidP="00734265">
            <w:pPr>
              <w:jc w:val="both"/>
              <w:rPr>
                <w:rFonts w:ascii="Aptos" w:eastAsia="Batang" w:hAnsi="Aptos" w:cs="Arial"/>
                <w:i/>
                <w:iCs/>
                <w:sz w:val="8"/>
                <w:szCs w:val="8"/>
              </w:rPr>
            </w:pPr>
          </w:p>
          <w:p w14:paraId="468C2052" w14:textId="5F78EF4B" w:rsidR="00734265" w:rsidRPr="00A52D21" w:rsidRDefault="00734265" w:rsidP="00734265">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734265" w:rsidRPr="00E35474" w:rsidRDefault="00734265" w:rsidP="00734265">
            <w:pPr>
              <w:jc w:val="both"/>
              <w:rPr>
                <w:rFonts w:ascii="Aptos" w:eastAsia="Batang" w:hAnsi="Aptos" w:cs="Arial"/>
                <w:b/>
                <w:bCs/>
                <w:sz w:val="16"/>
                <w:szCs w:val="16"/>
              </w:rPr>
            </w:pPr>
          </w:p>
          <w:p w14:paraId="66FB1F33" w14:textId="77777777" w:rsidR="00734265" w:rsidRPr="00A52D21" w:rsidRDefault="00734265" w:rsidP="00734265">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734265" w:rsidRPr="00E35474" w:rsidRDefault="00734265" w:rsidP="00734265">
            <w:pPr>
              <w:ind w:left="-18" w:firstLine="18"/>
              <w:jc w:val="both"/>
              <w:rPr>
                <w:rFonts w:ascii="Aptos" w:eastAsiaTheme="minorHAnsi" w:hAnsi="Aptos" w:cs="Book Antiqua"/>
                <w:color w:val="000000"/>
                <w:sz w:val="14"/>
                <w:szCs w:val="14"/>
                <w:lang w:bidi="hi-IN"/>
              </w:rPr>
            </w:pPr>
          </w:p>
          <w:p w14:paraId="626DF55B" w14:textId="77777777" w:rsidR="00734265" w:rsidRPr="00A52D21" w:rsidRDefault="00734265" w:rsidP="00734265">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w:t>
            </w:r>
            <w:proofErr w:type="gramStart"/>
            <w:r w:rsidRPr="00A52D21">
              <w:rPr>
                <w:rFonts w:ascii="Aptos" w:eastAsia="Batang" w:hAnsi="Aptos" w:cs="Arial"/>
                <w:sz w:val="22"/>
                <w:szCs w:val="22"/>
              </w:rPr>
              <w:t xml:space="preserve">Security) </w:t>
            </w:r>
            <w:r w:rsidRPr="00A52D21">
              <w:rPr>
                <w:rFonts w:ascii="Aptos" w:eastAsiaTheme="minorHAnsi" w:hAnsi="Aptos" w:cs="Book Antiqua"/>
                <w:color w:val="000000"/>
                <w:sz w:val="22"/>
                <w:szCs w:val="22"/>
                <w:lang w:bidi="hi-IN"/>
              </w:rPr>
              <w:t xml:space="preserve">  </w:t>
            </w:r>
            <w:proofErr w:type="gramEnd"/>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734265" w:rsidRPr="00A52D21" w:rsidRDefault="00734265" w:rsidP="00734265">
            <w:pPr>
              <w:ind w:left="-18" w:firstLine="18"/>
              <w:jc w:val="both"/>
              <w:rPr>
                <w:rFonts w:ascii="Aptos" w:hAnsi="Aptos" w:cs="Calibri"/>
                <w:b/>
                <w:bCs/>
                <w:sz w:val="22"/>
                <w:szCs w:val="22"/>
              </w:rPr>
            </w:pPr>
          </w:p>
        </w:tc>
      </w:tr>
      <w:tr w:rsidR="00734265" w:rsidRPr="00A52D21" w14:paraId="045234EC" w14:textId="77777777" w:rsidTr="00160484">
        <w:tc>
          <w:tcPr>
            <w:tcW w:w="824" w:type="dxa"/>
            <w:tcBorders>
              <w:right w:val="single" w:sz="4" w:space="0" w:color="auto"/>
            </w:tcBorders>
          </w:tcPr>
          <w:p w14:paraId="3613FC4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734265" w:rsidRPr="00A52D21" w:rsidRDefault="00734265" w:rsidP="00734265">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734265" w:rsidRPr="00A52D21" w:rsidRDefault="00734265" w:rsidP="00734265">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734265" w:rsidRPr="00A52D21" w:rsidRDefault="00734265" w:rsidP="00734265">
            <w:pPr>
              <w:ind w:left="342" w:hanging="270"/>
              <w:jc w:val="both"/>
              <w:rPr>
                <w:rFonts w:ascii="Aptos" w:eastAsia="Calibri" w:hAnsi="Aptos" w:cs="Arial"/>
                <w:b/>
                <w:bCs/>
                <w:color w:val="000000"/>
                <w:sz w:val="22"/>
                <w:szCs w:val="22"/>
                <w:lang w:bidi="hi-IN"/>
              </w:rPr>
            </w:pPr>
          </w:p>
          <w:p w14:paraId="6F9B6008" w14:textId="77777777" w:rsidR="00734265" w:rsidRPr="00A52D21" w:rsidRDefault="00734265" w:rsidP="00734265">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734265" w:rsidRPr="00A52D21" w:rsidRDefault="00734265" w:rsidP="00734265">
            <w:pPr>
              <w:ind w:left="342" w:hanging="270"/>
              <w:jc w:val="both"/>
              <w:rPr>
                <w:rFonts w:ascii="Aptos" w:eastAsia="Calibri" w:hAnsi="Aptos" w:cs="Arial"/>
                <w:b/>
                <w:bCs/>
                <w:color w:val="000000"/>
                <w:sz w:val="22"/>
                <w:szCs w:val="22"/>
                <w:lang w:bidi="hi-IN"/>
              </w:rPr>
            </w:pPr>
          </w:p>
          <w:p w14:paraId="21F9B99B" w14:textId="7E14F418" w:rsidR="00734265" w:rsidRPr="00A52D21" w:rsidRDefault="00734265" w:rsidP="00734265">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F84FBF" w:rsidRPr="00A52D21" w14:paraId="4A8B00FC" w14:textId="77777777" w:rsidTr="00160484">
        <w:tc>
          <w:tcPr>
            <w:tcW w:w="824" w:type="dxa"/>
            <w:tcBorders>
              <w:right w:val="single" w:sz="4" w:space="0" w:color="auto"/>
            </w:tcBorders>
          </w:tcPr>
          <w:p w14:paraId="55A5A27C" w14:textId="77777777" w:rsidR="00F84FBF" w:rsidRPr="00A52D21" w:rsidRDefault="00F84FBF" w:rsidP="00F84FBF">
            <w:pPr>
              <w:numPr>
                <w:ilvl w:val="0"/>
                <w:numId w:val="1"/>
              </w:numPr>
              <w:jc w:val="both"/>
              <w:rPr>
                <w:rFonts w:ascii="Aptos" w:hAnsi="Aptos" w:cs="Arial"/>
                <w:sz w:val="22"/>
                <w:szCs w:val="22"/>
              </w:rPr>
            </w:pPr>
          </w:p>
        </w:tc>
        <w:tc>
          <w:tcPr>
            <w:tcW w:w="1620" w:type="dxa"/>
            <w:tcBorders>
              <w:right w:val="single" w:sz="4" w:space="0" w:color="auto"/>
            </w:tcBorders>
          </w:tcPr>
          <w:p w14:paraId="4E5751E0" w14:textId="27324025" w:rsidR="00F84FBF" w:rsidRPr="00A45A48" w:rsidRDefault="00F84FBF" w:rsidP="00F84FBF">
            <w:pPr>
              <w:jc w:val="both"/>
              <w:rPr>
                <w:rFonts w:ascii="Book Antiqua" w:hAnsi="Book Antiqua"/>
                <w:sz w:val="22"/>
                <w:szCs w:val="22"/>
              </w:rPr>
            </w:pPr>
            <w:r w:rsidRPr="00853720">
              <w:rPr>
                <w:rFonts w:ascii="Book Antiqua" w:hAnsi="Book Antiqua"/>
                <w:sz w:val="22"/>
                <w:szCs w:val="22"/>
              </w:rPr>
              <w:t>GCC 10.6</w:t>
            </w:r>
          </w:p>
        </w:tc>
        <w:tc>
          <w:tcPr>
            <w:tcW w:w="7335" w:type="dxa"/>
            <w:tcBorders>
              <w:left w:val="nil"/>
            </w:tcBorders>
          </w:tcPr>
          <w:p w14:paraId="4DD39219" w14:textId="77777777" w:rsidR="00F84FBF" w:rsidRPr="00853720" w:rsidRDefault="00F84FBF" w:rsidP="00F84FBF">
            <w:pPr>
              <w:jc w:val="both"/>
              <w:rPr>
                <w:rFonts w:ascii="Book Antiqua" w:hAnsi="Book Antiqua"/>
                <w:b/>
                <w:bCs/>
                <w:sz w:val="22"/>
                <w:szCs w:val="22"/>
              </w:rPr>
            </w:pPr>
            <w:r w:rsidRPr="00853720">
              <w:rPr>
                <w:rFonts w:ascii="Book Antiqua" w:hAnsi="Book Antiqua"/>
                <w:b/>
                <w:bCs/>
                <w:sz w:val="22"/>
                <w:szCs w:val="22"/>
              </w:rPr>
              <w:t>Replace the existing provision with the following:</w:t>
            </w:r>
          </w:p>
          <w:p w14:paraId="4898ADEF" w14:textId="77777777" w:rsidR="00F84FBF" w:rsidRPr="00853720" w:rsidRDefault="00F84FBF" w:rsidP="00F84FBF">
            <w:pPr>
              <w:jc w:val="both"/>
              <w:rPr>
                <w:rFonts w:ascii="Book Antiqua" w:hAnsi="Book Antiqua"/>
                <w:b/>
                <w:bCs/>
                <w:sz w:val="22"/>
                <w:szCs w:val="22"/>
              </w:rPr>
            </w:pPr>
          </w:p>
          <w:p w14:paraId="24559666" w14:textId="77777777" w:rsidR="00F84FBF" w:rsidRPr="00853720" w:rsidRDefault="00F84FBF" w:rsidP="00F84FBF">
            <w:pPr>
              <w:jc w:val="both"/>
              <w:rPr>
                <w:rFonts w:ascii="Book Antiqua" w:hAnsi="Book Antiqua"/>
                <w:sz w:val="22"/>
                <w:szCs w:val="22"/>
                <w:lang w:eastAsia="en-IN"/>
              </w:rPr>
            </w:pPr>
            <w:r w:rsidRPr="00853720">
              <w:rPr>
                <w:rFonts w:ascii="Book Antiqua" w:hAnsi="Book Antiqua"/>
                <w:sz w:val="22"/>
                <w:szCs w:val="22"/>
                <w:lang w:eastAsia="en-IN"/>
              </w:rPr>
              <w:lastRenderedPageBreak/>
              <w:t xml:space="preserve">Owner </w:t>
            </w:r>
            <w:proofErr w:type="gramStart"/>
            <w:r w:rsidRPr="00853720">
              <w:rPr>
                <w:rFonts w:ascii="Book Antiqua" w:hAnsi="Book Antiqua"/>
                <w:sz w:val="22"/>
                <w:szCs w:val="22"/>
                <w:lang w:eastAsia="en-IN"/>
              </w:rPr>
              <w:t>shall,</w:t>
            </w:r>
            <w:proofErr w:type="gramEnd"/>
            <w:r w:rsidRPr="00853720">
              <w:rPr>
                <w:rFonts w:ascii="Book Antiqua" w:hAnsi="Book Antiqua"/>
                <w:sz w:val="22"/>
                <w:szCs w:val="22"/>
                <w:lang w:eastAsia="en-IN"/>
              </w:rPr>
              <w:t xml:space="preserve"> deduct taxes at source as per the applicable laws/rules, if any, and issue Tax Deduction at Source (TDS) Certificate to the Contractor.</w:t>
            </w:r>
          </w:p>
          <w:p w14:paraId="06ECEE9F" w14:textId="77777777" w:rsidR="00F84FBF" w:rsidRPr="00A45A48" w:rsidRDefault="00F84FBF" w:rsidP="00F84FBF">
            <w:pPr>
              <w:jc w:val="both"/>
              <w:rPr>
                <w:rFonts w:ascii="Book Antiqua" w:hAnsi="Book Antiqua"/>
                <w:b/>
                <w:bCs/>
                <w:sz w:val="22"/>
                <w:szCs w:val="22"/>
              </w:rPr>
            </w:pPr>
          </w:p>
        </w:tc>
      </w:tr>
      <w:tr w:rsidR="00632089" w:rsidRPr="00A52D21" w14:paraId="004DA243" w14:textId="77777777" w:rsidTr="00160484">
        <w:tc>
          <w:tcPr>
            <w:tcW w:w="824" w:type="dxa"/>
            <w:tcBorders>
              <w:right w:val="single" w:sz="4" w:space="0" w:color="auto"/>
            </w:tcBorders>
          </w:tcPr>
          <w:p w14:paraId="01352D0B" w14:textId="77777777" w:rsidR="00632089" w:rsidRPr="00A52D21" w:rsidRDefault="00632089" w:rsidP="00632089">
            <w:pPr>
              <w:numPr>
                <w:ilvl w:val="0"/>
                <w:numId w:val="1"/>
              </w:numPr>
              <w:jc w:val="both"/>
              <w:rPr>
                <w:rFonts w:ascii="Aptos" w:hAnsi="Aptos" w:cs="Arial"/>
                <w:sz w:val="22"/>
                <w:szCs w:val="22"/>
              </w:rPr>
            </w:pPr>
          </w:p>
        </w:tc>
        <w:tc>
          <w:tcPr>
            <w:tcW w:w="1620" w:type="dxa"/>
            <w:tcBorders>
              <w:right w:val="single" w:sz="4" w:space="0" w:color="auto"/>
            </w:tcBorders>
          </w:tcPr>
          <w:p w14:paraId="700DB6BD" w14:textId="6D8B0DD8" w:rsidR="00632089" w:rsidRPr="00A52D21" w:rsidRDefault="00632089" w:rsidP="00632089">
            <w:pPr>
              <w:jc w:val="both"/>
              <w:rPr>
                <w:rFonts w:ascii="Aptos" w:hAnsi="Aptos" w:cs="Arial"/>
                <w:sz w:val="22"/>
                <w:szCs w:val="22"/>
              </w:rPr>
            </w:pPr>
            <w:r w:rsidRPr="00A45A48">
              <w:rPr>
                <w:rFonts w:ascii="Book Antiqua" w:hAnsi="Book Antiqua"/>
                <w:sz w:val="22"/>
                <w:szCs w:val="22"/>
              </w:rPr>
              <w:t>GCC 10.9</w:t>
            </w:r>
          </w:p>
        </w:tc>
        <w:tc>
          <w:tcPr>
            <w:tcW w:w="7335" w:type="dxa"/>
            <w:tcBorders>
              <w:left w:val="nil"/>
            </w:tcBorders>
          </w:tcPr>
          <w:p w14:paraId="0A9F0099" w14:textId="77777777" w:rsidR="00632089" w:rsidRPr="00A45A48" w:rsidRDefault="00632089" w:rsidP="00632089">
            <w:pPr>
              <w:jc w:val="both"/>
              <w:rPr>
                <w:rFonts w:ascii="Book Antiqua" w:eastAsiaTheme="minorHAnsi" w:hAnsi="Book Antiqua" w:cs="Book Antiqua"/>
                <w:color w:val="000000"/>
                <w:sz w:val="22"/>
                <w:szCs w:val="22"/>
                <w:lang w:bidi="hi-IN"/>
              </w:rPr>
            </w:pPr>
            <w:r w:rsidRPr="00A45A48">
              <w:rPr>
                <w:rFonts w:ascii="Book Antiqua" w:hAnsi="Book Antiqua"/>
                <w:b/>
                <w:bCs/>
                <w:sz w:val="22"/>
                <w:szCs w:val="22"/>
              </w:rPr>
              <w:t>Replace the existing provision with the following:</w:t>
            </w:r>
          </w:p>
          <w:p w14:paraId="10E69B11" w14:textId="77777777" w:rsidR="00632089" w:rsidRPr="00A45A48" w:rsidRDefault="00632089" w:rsidP="00632089">
            <w:pPr>
              <w:ind w:left="342" w:hanging="270"/>
              <w:jc w:val="both"/>
              <w:rPr>
                <w:rFonts w:ascii="Book Antiqua" w:eastAsiaTheme="minorHAnsi" w:hAnsi="Book Antiqua" w:cs="Book Antiqua"/>
                <w:b/>
                <w:bCs/>
                <w:color w:val="000000"/>
                <w:sz w:val="22"/>
                <w:szCs w:val="22"/>
                <w:lang w:bidi="hi-IN"/>
              </w:rPr>
            </w:pPr>
          </w:p>
          <w:p w14:paraId="79D79877" w14:textId="2E161D01" w:rsidR="00632089" w:rsidRPr="00A45A48" w:rsidRDefault="00632089" w:rsidP="00632089">
            <w:pPr>
              <w:jc w:val="both"/>
              <w:rPr>
                <w:rFonts w:ascii="Book Antiqua" w:eastAsiaTheme="minorHAnsi" w:hAnsi="Book Antiqua" w:cs="Book Antiqua"/>
                <w:color w:val="000000"/>
                <w:sz w:val="22"/>
                <w:szCs w:val="22"/>
                <w:lang w:bidi="hi-IN"/>
              </w:rPr>
            </w:pPr>
            <w:r w:rsidRPr="00A45A48">
              <w:rPr>
                <w:rFonts w:ascii="Book Antiqua" w:eastAsiaTheme="minorHAnsi" w:hAnsi="Book Antiqua" w:cs="Book Antiqua"/>
                <w:color w:val="000000"/>
                <w:sz w:val="22"/>
                <w:szCs w:val="22"/>
                <w:lang w:bidi="hi-IN"/>
              </w:rPr>
              <w:t xml:space="preserve">While raising invoice/proforma invoice for Supply of Goods, Contractor shall bill and ship to </w:t>
            </w:r>
            <w:r>
              <w:rPr>
                <w:rFonts w:ascii="Book Antiqua" w:eastAsiaTheme="minorHAnsi" w:hAnsi="Book Antiqua" w:cs="Book Antiqua"/>
                <w:color w:val="000000"/>
                <w:sz w:val="22"/>
                <w:szCs w:val="22"/>
                <w:lang w:bidi="hi-IN"/>
              </w:rPr>
              <w:t>PBTL</w:t>
            </w:r>
            <w:r w:rsidRPr="00A45A48">
              <w:rPr>
                <w:rFonts w:ascii="Book Antiqua" w:eastAsiaTheme="minorHAnsi" w:hAnsi="Book Antiqua" w:cs="Book Antiqua"/>
                <w:color w:val="000000"/>
                <w:sz w:val="22"/>
                <w:szCs w:val="22"/>
                <w:lang w:bidi="hi-IN"/>
              </w:rPr>
              <w:t xml:space="preserve"> in the State/UT where the Goods or part thereof is to be Supplied and to mention GSTIN of </w:t>
            </w:r>
            <w:r>
              <w:rPr>
                <w:rFonts w:ascii="Book Antiqua" w:eastAsiaTheme="minorHAnsi" w:hAnsi="Book Antiqua" w:cs="Book Antiqua"/>
                <w:color w:val="000000"/>
                <w:sz w:val="22"/>
                <w:szCs w:val="22"/>
                <w:lang w:bidi="hi-IN"/>
              </w:rPr>
              <w:t>PBTL</w:t>
            </w:r>
            <w:r w:rsidRPr="00A45A48">
              <w:rPr>
                <w:rFonts w:ascii="Book Antiqua" w:eastAsiaTheme="minorHAnsi" w:hAnsi="Book Antiqua" w:cs="Book Antiqua"/>
                <w:color w:val="000000"/>
                <w:sz w:val="22"/>
                <w:szCs w:val="22"/>
                <w:lang w:bidi="hi-IN"/>
              </w:rPr>
              <w:t xml:space="preserve"> in the same state/UT. In case of Supply of Services, the Contractor shall invoice the </w:t>
            </w:r>
            <w:r>
              <w:rPr>
                <w:rFonts w:ascii="Book Antiqua" w:eastAsiaTheme="minorHAnsi" w:hAnsi="Book Antiqua" w:cs="Book Antiqua"/>
                <w:color w:val="000000"/>
                <w:sz w:val="22"/>
                <w:szCs w:val="22"/>
                <w:lang w:bidi="hi-IN"/>
              </w:rPr>
              <w:t>PBTL</w:t>
            </w:r>
            <w:r w:rsidRPr="00A45A48">
              <w:rPr>
                <w:rFonts w:ascii="Book Antiqua" w:eastAsiaTheme="minorHAnsi" w:hAnsi="Book Antiqua" w:cs="Book Antiqua"/>
                <w:color w:val="000000"/>
                <w:sz w:val="22"/>
                <w:szCs w:val="22"/>
                <w:lang w:bidi="hi-IN"/>
              </w:rPr>
              <w:t xml:space="preserve"> using the GSTIN of </w:t>
            </w:r>
            <w:r>
              <w:rPr>
                <w:rFonts w:ascii="Book Antiqua" w:eastAsiaTheme="minorHAnsi" w:hAnsi="Book Antiqua" w:cs="Book Antiqua"/>
                <w:color w:val="000000"/>
                <w:sz w:val="22"/>
                <w:szCs w:val="22"/>
                <w:lang w:bidi="hi-IN"/>
              </w:rPr>
              <w:t>PBTL</w:t>
            </w:r>
            <w:r w:rsidRPr="00A45A48">
              <w:rPr>
                <w:rFonts w:ascii="Book Antiqua" w:eastAsiaTheme="minorHAnsi" w:hAnsi="Book Antiqua" w:cs="Book Antiqua"/>
                <w:color w:val="000000"/>
                <w:sz w:val="22"/>
                <w:szCs w:val="22"/>
                <w:lang w:bidi="hi-IN"/>
              </w:rPr>
              <w:t xml:space="preserve"> in the state/UT in which the service or part thereof is to be rendered.</w:t>
            </w:r>
          </w:p>
          <w:p w14:paraId="59287642" w14:textId="77777777" w:rsidR="00632089" w:rsidRPr="00A52D21" w:rsidRDefault="00632089" w:rsidP="00632089">
            <w:pPr>
              <w:ind w:left="342" w:hanging="270"/>
              <w:jc w:val="both"/>
              <w:rPr>
                <w:rFonts w:ascii="Aptos" w:hAnsi="Aptos" w:cs="Arial"/>
                <w:b/>
                <w:bCs/>
                <w:snapToGrid w:val="0"/>
                <w:sz w:val="22"/>
                <w:szCs w:val="22"/>
              </w:rPr>
            </w:pPr>
          </w:p>
        </w:tc>
      </w:tr>
      <w:tr w:rsidR="00734265" w:rsidRPr="00A52D21" w14:paraId="4A48A3B2" w14:textId="77777777" w:rsidTr="00160484">
        <w:tc>
          <w:tcPr>
            <w:tcW w:w="824" w:type="dxa"/>
            <w:tcBorders>
              <w:right w:val="single" w:sz="4" w:space="0" w:color="auto"/>
            </w:tcBorders>
          </w:tcPr>
          <w:p w14:paraId="021E32BB"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734265" w:rsidRPr="00A52D21" w:rsidRDefault="00734265" w:rsidP="00734265">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734265" w:rsidRPr="00E04B70" w:rsidRDefault="00734265" w:rsidP="00734265">
            <w:pPr>
              <w:jc w:val="both"/>
              <w:rPr>
                <w:rFonts w:ascii="Aptos" w:hAnsi="Aptos" w:cs="Arial"/>
                <w:sz w:val="22"/>
                <w:szCs w:val="22"/>
              </w:rPr>
            </w:pPr>
            <w:r w:rsidRPr="00E04B70">
              <w:rPr>
                <w:rFonts w:ascii="Aptos" w:hAnsi="Aptos" w:cs="Arial"/>
                <w:sz w:val="22"/>
                <w:szCs w:val="22"/>
              </w:rPr>
              <w:t>At all places in the Clause, replace the word “Employer” with “Employer/Owner”.</w:t>
            </w:r>
          </w:p>
        </w:tc>
      </w:tr>
      <w:tr w:rsidR="00734265" w:rsidRPr="00A52D21" w14:paraId="3A136DB9" w14:textId="77777777" w:rsidTr="00160484">
        <w:tc>
          <w:tcPr>
            <w:tcW w:w="824" w:type="dxa"/>
            <w:tcBorders>
              <w:right w:val="single" w:sz="4" w:space="0" w:color="auto"/>
            </w:tcBorders>
          </w:tcPr>
          <w:p w14:paraId="197BBED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734265" w:rsidRPr="00A52D21" w:rsidRDefault="00734265" w:rsidP="00734265">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734265" w:rsidRPr="00A52D21" w:rsidRDefault="00734265" w:rsidP="00734265">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734265" w:rsidRPr="00A52D21" w:rsidRDefault="00734265" w:rsidP="00734265">
            <w:pPr>
              <w:pStyle w:val="Default"/>
              <w:jc w:val="both"/>
              <w:rPr>
                <w:rFonts w:ascii="Aptos" w:hAnsi="Aptos"/>
                <w:sz w:val="22"/>
                <w:szCs w:val="22"/>
              </w:rPr>
            </w:pPr>
          </w:p>
          <w:p w14:paraId="2038B20D" w14:textId="7808FB74" w:rsidR="00734265" w:rsidRPr="00A52D21" w:rsidRDefault="00734265" w:rsidP="00734265">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734265" w:rsidRPr="00A52D21" w14:paraId="0B9130DF" w14:textId="77777777" w:rsidTr="00160484">
        <w:tc>
          <w:tcPr>
            <w:tcW w:w="824" w:type="dxa"/>
            <w:tcBorders>
              <w:right w:val="single" w:sz="4" w:space="0" w:color="auto"/>
            </w:tcBorders>
          </w:tcPr>
          <w:p w14:paraId="072492DB"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734265" w:rsidRPr="00A52D21" w:rsidRDefault="00734265" w:rsidP="00734265">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734265" w:rsidRPr="00A52D21" w:rsidRDefault="00734265" w:rsidP="00734265">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734265" w:rsidRPr="00A52D21" w:rsidRDefault="00734265" w:rsidP="00734265">
            <w:pPr>
              <w:jc w:val="both"/>
              <w:rPr>
                <w:rFonts w:ascii="Aptos" w:hAnsi="Aptos"/>
                <w:b/>
                <w:bCs/>
                <w:sz w:val="22"/>
                <w:szCs w:val="22"/>
              </w:rPr>
            </w:pPr>
          </w:p>
          <w:p w14:paraId="0C5648CF"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Program of Performance</w:t>
            </w:r>
          </w:p>
          <w:p w14:paraId="6533E039" w14:textId="77777777" w:rsidR="00734265" w:rsidRPr="00A52D21" w:rsidRDefault="00734265" w:rsidP="00734265">
            <w:pPr>
              <w:jc w:val="both"/>
              <w:rPr>
                <w:rFonts w:ascii="Aptos" w:hAnsi="Aptos"/>
                <w:sz w:val="22"/>
                <w:szCs w:val="22"/>
              </w:rPr>
            </w:pPr>
          </w:p>
          <w:p w14:paraId="122DDF4C"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w:t>
            </w:r>
            <w:r w:rsidRPr="00A52D21">
              <w:rPr>
                <w:rFonts w:ascii="Aptos" w:hAnsi="Aptos"/>
                <w:sz w:val="22"/>
                <w:szCs w:val="22"/>
              </w:rPr>
              <w:lastRenderedPageBreak/>
              <w:t>GCC Clause 34, and shall submit all such revisions to the Project Manager.</w:t>
            </w:r>
          </w:p>
          <w:p w14:paraId="04DC325E" w14:textId="77777777" w:rsidR="00734265" w:rsidRPr="00A52D21" w:rsidRDefault="00734265" w:rsidP="00734265">
            <w:pPr>
              <w:jc w:val="both"/>
              <w:rPr>
                <w:rFonts w:ascii="Aptos" w:hAnsi="Aptos"/>
                <w:sz w:val="22"/>
                <w:szCs w:val="22"/>
              </w:rPr>
            </w:pPr>
          </w:p>
          <w:p w14:paraId="4346BB6E" w14:textId="0C4B2A4E" w:rsidR="00734265" w:rsidRPr="00A52D21" w:rsidRDefault="00734265" w:rsidP="00734265">
            <w:pPr>
              <w:jc w:val="both"/>
              <w:rPr>
                <w:rFonts w:ascii="Aptos" w:hAnsi="Aptos"/>
                <w:b/>
                <w:bCs/>
                <w:sz w:val="22"/>
                <w:szCs w:val="22"/>
              </w:rPr>
            </w:pPr>
            <w:r w:rsidRPr="00A52D21">
              <w:rPr>
                <w:rFonts w:ascii="Aptos" w:hAnsi="Aptos"/>
                <w:b/>
                <w:bCs/>
                <w:sz w:val="22"/>
                <w:szCs w:val="22"/>
              </w:rPr>
              <w:t xml:space="preserve">Further to above, the concerned POWERGRID’s site executive shall enter into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734265" w:rsidRPr="00A52D21" w14:paraId="3E17F411" w14:textId="77777777" w:rsidTr="00160484">
        <w:tc>
          <w:tcPr>
            <w:tcW w:w="824" w:type="dxa"/>
            <w:tcBorders>
              <w:right w:val="single" w:sz="4" w:space="0" w:color="auto"/>
            </w:tcBorders>
          </w:tcPr>
          <w:p w14:paraId="0AF942C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734265" w:rsidRPr="00A52D21" w:rsidRDefault="00734265" w:rsidP="00734265">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734265" w:rsidRPr="00A52D21" w:rsidRDefault="00734265" w:rsidP="00734265">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734265" w:rsidRPr="002D3A1C" w:rsidRDefault="00734265" w:rsidP="00734265">
            <w:pPr>
              <w:jc w:val="both"/>
              <w:rPr>
                <w:rFonts w:ascii="Aptos" w:hAnsi="Aptos"/>
                <w:b/>
                <w:bCs/>
                <w:sz w:val="8"/>
                <w:szCs w:val="8"/>
              </w:rPr>
            </w:pPr>
          </w:p>
          <w:p w14:paraId="44931A40"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Progress of Performance</w:t>
            </w:r>
          </w:p>
          <w:p w14:paraId="5A62E82F" w14:textId="77777777" w:rsidR="00734265" w:rsidRPr="002D3A1C" w:rsidRDefault="00734265" w:rsidP="00734265">
            <w:pPr>
              <w:jc w:val="both"/>
              <w:rPr>
                <w:rFonts w:ascii="Aptos" w:hAnsi="Aptos"/>
                <w:sz w:val="8"/>
                <w:szCs w:val="8"/>
              </w:rPr>
            </w:pPr>
          </w:p>
          <w:p w14:paraId="1F72323C" w14:textId="77777777" w:rsidR="00734265" w:rsidRPr="00A52D21" w:rsidRDefault="00734265" w:rsidP="00734265">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734265" w:rsidRPr="002D3A1C" w:rsidRDefault="00734265" w:rsidP="00734265">
            <w:pPr>
              <w:jc w:val="both"/>
              <w:rPr>
                <w:rFonts w:ascii="Aptos" w:hAnsi="Aptos"/>
                <w:sz w:val="16"/>
                <w:szCs w:val="16"/>
              </w:rPr>
            </w:pPr>
          </w:p>
          <w:p w14:paraId="7BBFF0D6"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734265" w:rsidRPr="002D3A1C" w:rsidRDefault="00734265" w:rsidP="00734265">
            <w:pPr>
              <w:ind w:left="342" w:hanging="270"/>
              <w:jc w:val="both"/>
              <w:rPr>
                <w:rFonts w:ascii="Aptos" w:eastAsia="Calibri" w:hAnsi="Aptos" w:cs="Book Antiqua"/>
                <w:b/>
                <w:bCs/>
                <w:color w:val="000000"/>
                <w:sz w:val="12"/>
                <w:szCs w:val="12"/>
                <w:lang w:bidi="hi-IN"/>
              </w:rPr>
            </w:pPr>
          </w:p>
        </w:tc>
      </w:tr>
      <w:tr w:rsidR="00734265" w:rsidRPr="00A52D21" w14:paraId="5DE5A24A" w14:textId="77777777" w:rsidTr="00160484">
        <w:tc>
          <w:tcPr>
            <w:tcW w:w="824" w:type="dxa"/>
            <w:tcBorders>
              <w:right w:val="single" w:sz="4" w:space="0" w:color="auto"/>
            </w:tcBorders>
          </w:tcPr>
          <w:p w14:paraId="1665133F"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734265" w:rsidRPr="00A52D21" w:rsidRDefault="00734265" w:rsidP="00734265">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734265" w:rsidRPr="00A52D21" w:rsidRDefault="00734265" w:rsidP="00734265">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734265" w:rsidRPr="002D3A1C" w:rsidRDefault="00734265" w:rsidP="00734265">
            <w:pPr>
              <w:ind w:left="342" w:hanging="270"/>
              <w:jc w:val="both"/>
              <w:rPr>
                <w:rFonts w:ascii="Aptos" w:eastAsia="Calibri" w:hAnsi="Aptos" w:cs="Book Antiqua"/>
                <w:b/>
                <w:bCs/>
                <w:color w:val="000000"/>
                <w:sz w:val="14"/>
                <w:szCs w:val="14"/>
                <w:lang w:bidi="hi-IN"/>
              </w:rPr>
            </w:pPr>
          </w:p>
          <w:p w14:paraId="454E0A15" w14:textId="657F63B9" w:rsidR="00734265" w:rsidRPr="00A52D21" w:rsidRDefault="00734265" w:rsidP="00734265">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w:t>
            </w:r>
            <w:r w:rsidRPr="00A52D21">
              <w:rPr>
                <w:rFonts w:ascii="Aptos" w:hAnsi="Aptos" w:cs="Arial"/>
                <w:b/>
                <w:color w:val="000000"/>
                <w:sz w:val="22"/>
                <w:szCs w:val="22"/>
              </w:rPr>
              <w:lastRenderedPageBreak/>
              <w:t>requirement in regard to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734265" w:rsidRPr="00A52D21" w14:paraId="74D3B62F" w14:textId="77777777" w:rsidTr="00160484">
        <w:tc>
          <w:tcPr>
            <w:tcW w:w="824" w:type="dxa"/>
            <w:tcBorders>
              <w:right w:val="single" w:sz="4" w:space="0" w:color="auto"/>
            </w:tcBorders>
          </w:tcPr>
          <w:p w14:paraId="4D8FE8D8"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734265" w:rsidRPr="00A52D21" w:rsidRDefault="00734265" w:rsidP="00734265">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734265" w:rsidRPr="00A52D21" w:rsidRDefault="00734265" w:rsidP="00734265">
            <w:pPr>
              <w:ind w:left="668"/>
              <w:jc w:val="both"/>
              <w:rPr>
                <w:rFonts w:ascii="Aptos" w:hAnsi="Aptos"/>
                <w:sz w:val="22"/>
                <w:szCs w:val="22"/>
              </w:rPr>
            </w:pPr>
          </w:p>
          <w:p w14:paraId="417B7138" w14:textId="77777777" w:rsidR="00734265" w:rsidRPr="00A52D21" w:rsidRDefault="00734265" w:rsidP="00734265">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734265" w:rsidRPr="00A52D21" w:rsidRDefault="00734265" w:rsidP="00734265">
            <w:pPr>
              <w:jc w:val="both"/>
              <w:rPr>
                <w:rFonts w:ascii="Aptos" w:hAnsi="Aptos"/>
                <w:sz w:val="22"/>
                <w:szCs w:val="22"/>
              </w:rPr>
            </w:pPr>
          </w:p>
        </w:tc>
      </w:tr>
      <w:tr w:rsidR="00734265" w:rsidRPr="00A52D21" w14:paraId="2FCF25A9" w14:textId="77777777" w:rsidTr="00160484">
        <w:tc>
          <w:tcPr>
            <w:tcW w:w="824" w:type="dxa"/>
            <w:tcBorders>
              <w:right w:val="single" w:sz="4" w:space="0" w:color="auto"/>
            </w:tcBorders>
          </w:tcPr>
          <w:p w14:paraId="7901111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734265" w:rsidRPr="00A52D21" w:rsidRDefault="00734265" w:rsidP="00734265">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734265" w:rsidRPr="00A52D21" w:rsidRDefault="00734265" w:rsidP="00734265">
            <w:pPr>
              <w:jc w:val="both"/>
              <w:rPr>
                <w:rFonts w:ascii="Aptos" w:hAnsi="Aptos" w:cs="Arial"/>
                <w:b/>
                <w:bCs/>
                <w:sz w:val="22"/>
                <w:szCs w:val="22"/>
              </w:rPr>
            </w:pPr>
          </w:p>
          <w:p w14:paraId="6799405E" w14:textId="77777777" w:rsidR="00734265" w:rsidRPr="00A52D21" w:rsidRDefault="00734265" w:rsidP="00734265">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734265" w:rsidRPr="00A52D21" w:rsidRDefault="00734265" w:rsidP="00734265">
            <w:pPr>
              <w:jc w:val="both"/>
              <w:rPr>
                <w:rFonts w:ascii="Aptos" w:hAnsi="Aptos"/>
                <w:b/>
                <w:bCs/>
                <w:sz w:val="22"/>
                <w:szCs w:val="22"/>
              </w:rPr>
            </w:pPr>
          </w:p>
        </w:tc>
      </w:tr>
      <w:tr w:rsidR="00734265" w:rsidRPr="00A52D21" w14:paraId="75173F68" w14:textId="77777777" w:rsidTr="00160484">
        <w:tc>
          <w:tcPr>
            <w:tcW w:w="824" w:type="dxa"/>
            <w:tcBorders>
              <w:right w:val="single" w:sz="4" w:space="0" w:color="auto"/>
            </w:tcBorders>
          </w:tcPr>
          <w:p w14:paraId="5E4F15D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734265" w:rsidRPr="00A52D21" w:rsidRDefault="00734265" w:rsidP="00734265">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734265" w:rsidRPr="00A52D21" w:rsidRDefault="00734265" w:rsidP="00734265">
            <w:pPr>
              <w:jc w:val="both"/>
              <w:rPr>
                <w:rFonts w:ascii="Aptos" w:hAnsi="Aptos"/>
                <w:sz w:val="22"/>
                <w:szCs w:val="22"/>
              </w:rPr>
            </w:pPr>
          </w:p>
          <w:p w14:paraId="264BC04F" w14:textId="77777777" w:rsidR="00734265" w:rsidRPr="00A52D21" w:rsidRDefault="00734265" w:rsidP="00734265">
            <w:pPr>
              <w:jc w:val="both"/>
              <w:rPr>
                <w:rFonts w:ascii="Aptos" w:hAnsi="Aptos"/>
                <w:sz w:val="22"/>
                <w:szCs w:val="22"/>
              </w:rPr>
            </w:pPr>
            <w:r w:rsidRPr="00A52D21">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734265" w:rsidRPr="00A52D21" w:rsidRDefault="00734265" w:rsidP="00734265">
            <w:pPr>
              <w:jc w:val="both"/>
              <w:rPr>
                <w:rFonts w:ascii="Aptos" w:hAnsi="Aptos" w:cs="Arial"/>
                <w:b/>
                <w:bCs/>
                <w:sz w:val="22"/>
                <w:szCs w:val="22"/>
              </w:rPr>
            </w:pPr>
          </w:p>
        </w:tc>
      </w:tr>
      <w:tr w:rsidR="00734265" w:rsidRPr="00A52D21" w14:paraId="75AC7AD0" w14:textId="77777777" w:rsidTr="00160484">
        <w:tc>
          <w:tcPr>
            <w:tcW w:w="824" w:type="dxa"/>
            <w:tcBorders>
              <w:right w:val="single" w:sz="4" w:space="0" w:color="auto"/>
            </w:tcBorders>
          </w:tcPr>
          <w:p w14:paraId="38E48E0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734265" w:rsidRPr="00A52D21" w:rsidRDefault="00734265" w:rsidP="00734265">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734265" w:rsidRPr="00A52D21" w:rsidRDefault="00734265" w:rsidP="00734265">
            <w:pPr>
              <w:ind w:left="1035" w:hanging="1035"/>
              <w:jc w:val="both"/>
              <w:rPr>
                <w:rFonts w:ascii="Aptos" w:hAnsi="Aptos" w:cs="Arial"/>
                <w:sz w:val="22"/>
                <w:szCs w:val="22"/>
              </w:rPr>
            </w:pPr>
          </w:p>
          <w:p w14:paraId="7C6DE9FA" w14:textId="77777777" w:rsidR="00734265" w:rsidRPr="00A52D21" w:rsidRDefault="00734265" w:rsidP="00734265">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734265" w:rsidRPr="00A52D21" w:rsidRDefault="00734265" w:rsidP="00734265">
            <w:pPr>
              <w:ind w:left="1035" w:hanging="1035"/>
              <w:jc w:val="both"/>
              <w:rPr>
                <w:rFonts w:ascii="Aptos" w:hAnsi="Aptos" w:cs="Arial"/>
                <w:sz w:val="22"/>
                <w:szCs w:val="22"/>
              </w:rPr>
            </w:pPr>
          </w:p>
          <w:p w14:paraId="26612648" w14:textId="77777777" w:rsidR="00734265" w:rsidRPr="00A52D21" w:rsidRDefault="00734265" w:rsidP="00734265">
            <w:pPr>
              <w:ind w:left="848" w:hanging="848"/>
              <w:jc w:val="both"/>
              <w:rPr>
                <w:rFonts w:ascii="Aptos" w:hAnsi="Aptos" w:cs="Arial"/>
                <w:sz w:val="22"/>
                <w:szCs w:val="22"/>
              </w:rPr>
            </w:pPr>
            <w:r w:rsidRPr="00A52D21">
              <w:rPr>
                <w:rFonts w:ascii="Aptos" w:hAnsi="Aptos" w:cs="Arial"/>
                <w:sz w:val="22"/>
                <w:szCs w:val="22"/>
              </w:rPr>
              <w:lastRenderedPageBreak/>
              <w:tab/>
              <w:t xml:space="preserve">As soon as the delivery of Plant and Equipment, in the opinion of the Contractor, has been completed as specified in the Technical Specifications, the Contractor shall so notify the Employer in writing </w:t>
            </w:r>
            <w:proofErr w:type="spellStart"/>
            <w:r w:rsidRPr="00A52D21">
              <w:rPr>
                <w:rFonts w:ascii="Aptos" w:hAnsi="Aptos" w:cs="Arial"/>
                <w:sz w:val="22"/>
                <w:szCs w:val="22"/>
              </w:rPr>
              <w:t>alongwith</w:t>
            </w:r>
            <w:proofErr w:type="spell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734265" w:rsidRPr="00A52D21" w:rsidRDefault="00734265" w:rsidP="00734265">
            <w:pPr>
              <w:jc w:val="both"/>
              <w:rPr>
                <w:rFonts w:ascii="Aptos" w:hAnsi="Aptos" w:cs="Arial"/>
                <w:sz w:val="22"/>
                <w:szCs w:val="22"/>
              </w:rPr>
            </w:pPr>
          </w:p>
        </w:tc>
      </w:tr>
      <w:tr w:rsidR="00734265" w:rsidRPr="00A52D21" w14:paraId="6DBAB715" w14:textId="77777777" w:rsidTr="00160484">
        <w:tc>
          <w:tcPr>
            <w:tcW w:w="824" w:type="dxa"/>
            <w:tcBorders>
              <w:right w:val="single" w:sz="4" w:space="0" w:color="auto"/>
            </w:tcBorders>
          </w:tcPr>
          <w:p w14:paraId="74F072F9"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734265" w:rsidRPr="00A52D21" w:rsidRDefault="00734265" w:rsidP="00734265">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734265" w:rsidRPr="00A52D21" w:rsidRDefault="00734265" w:rsidP="00734265">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734265" w:rsidRPr="00A52D21" w:rsidRDefault="00734265" w:rsidP="00734265">
            <w:pPr>
              <w:ind w:left="342" w:hanging="270"/>
              <w:jc w:val="both"/>
              <w:rPr>
                <w:rFonts w:ascii="Aptos" w:eastAsia="Calibri" w:hAnsi="Aptos" w:cs="Arial"/>
                <w:b/>
                <w:bCs/>
                <w:color w:val="000000"/>
                <w:sz w:val="22"/>
                <w:szCs w:val="22"/>
                <w:lang w:bidi="hi-IN"/>
              </w:rPr>
            </w:pPr>
          </w:p>
          <w:p w14:paraId="7F323D7F" w14:textId="77777777" w:rsidR="00734265" w:rsidRPr="00A52D21" w:rsidRDefault="00734265" w:rsidP="00734265">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734265" w:rsidRPr="00A52D21" w:rsidRDefault="00734265" w:rsidP="00734265">
            <w:pPr>
              <w:pStyle w:val="Default"/>
              <w:ind w:left="432" w:hanging="432"/>
              <w:jc w:val="both"/>
              <w:rPr>
                <w:rFonts w:ascii="Aptos" w:hAnsi="Aptos"/>
                <w:sz w:val="22"/>
                <w:szCs w:val="22"/>
              </w:rPr>
            </w:pPr>
          </w:p>
          <w:p w14:paraId="676A2282" w14:textId="307E7BBC" w:rsidR="00734265" w:rsidRPr="00A52D21" w:rsidRDefault="00734265" w:rsidP="00734265">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734265" w:rsidRPr="00A52D21" w14:paraId="5FBA527A" w14:textId="77777777" w:rsidTr="004E2B38">
        <w:trPr>
          <w:trHeight w:val="1646"/>
        </w:trPr>
        <w:tc>
          <w:tcPr>
            <w:tcW w:w="824" w:type="dxa"/>
            <w:tcBorders>
              <w:right w:val="single" w:sz="4" w:space="0" w:color="auto"/>
            </w:tcBorders>
          </w:tcPr>
          <w:p w14:paraId="2F0E830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734265" w:rsidRPr="00A52D21" w:rsidRDefault="00734265" w:rsidP="00734265">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734265" w:rsidRPr="00A52D21" w:rsidRDefault="00734265" w:rsidP="00734265">
            <w:pPr>
              <w:jc w:val="both"/>
              <w:rPr>
                <w:rFonts w:ascii="Aptos" w:hAnsi="Aptos"/>
                <w:b/>
                <w:bCs/>
                <w:sz w:val="22"/>
                <w:szCs w:val="22"/>
              </w:rPr>
            </w:pPr>
          </w:p>
          <w:p w14:paraId="2058CAF0" w14:textId="77777777" w:rsidR="00734265" w:rsidRPr="00A52D21" w:rsidRDefault="00734265" w:rsidP="00734265">
            <w:pPr>
              <w:pStyle w:val="ListParagraph"/>
              <w:numPr>
                <w:ilvl w:val="0"/>
                <w:numId w:val="19"/>
              </w:numPr>
              <w:contextualSpacing/>
              <w:jc w:val="both"/>
              <w:rPr>
                <w:rFonts w:ascii="Aptos" w:hAnsi="Aptos"/>
                <w:sz w:val="22"/>
                <w:szCs w:val="22"/>
              </w:rPr>
            </w:pPr>
            <w:r w:rsidRPr="00A52D21">
              <w:rPr>
                <w:rFonts w:ascii="Aptos" w:hAnsi="Aptos"/>
                <w:sz w:val="22"/>
                <w:szCs w:val="22"/>
              </w:rPr>
              <w:t>Employee’s Compensation Act 1923: The Act provides for compensation in case of injury by accident arising out of and during the course of employment.</w:t>
            </w:r>
          </w:p>
          <w:p w14:paraId="096E18CE" w14:textId="77777777" w:rsidR="00734265" w:rsidRPr="00A52D21" w:rsidRDefault="00734265" w:rsidP="00734265">
            <w:pPr>
              <w:pStyle w:val="ListParagraph"/>
              <w:contextualSpacing/>
              <w:jc w:val="both"/>
              <w:rPr>
                <w:rFonts w:ascii="Aptos" w:hAnsi="Aptos"/>
                <w:sz w:val="22"/>
                <w:szCs w:val="22"/>
              </w:rPr>
            </w:pPr>
          </w:p>
        </w:tc>
      </w:tr>
      <w:tr w:rsidR="00734265" w:rsidRPr="00A52D21" w14:paraId="40E6DA5B" w14:textId="77777777" w:rsidTr="00160484">
        <w:tc>
          <w:tcPr>
            <w:tcW w:w="824" w:type="dxa"/>
            <w:tcBorders>
              <w:right w:val="single" w:sz="4" w:space="0" w:color="auto"/>
            </w:tcBorders>
          </w:tcPr>
          <w:p w14:paraId="09FB02A4"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734265" w:rsidRPr="00A52D21" w:rsidRDefault="00734265" w:rsidP="00734265">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734265" w:rsidRPr="00A52D21" w:rsidRDefault="00734265" w:rsidP="00734265">
            <w:pPr>
              <w:jc w:val="both"/>
              <w:rPr>
                <w:rFonts w:ascii="Aptos" w:hAnsi="Aptos"/>
                <w:b/>
                <w:bCs/>
                <w:sz w:val="22"/>
                <w:szCs w:val="22"/>
              </w:rPr>
            </w:pPr>
          </w:p>
          <w:p w14:paraId="00B029F0" w14:textId="77777777" w:rsidR="00734265" w:rsidRPr="00A52D21" w:rsidRDefault="00734265" w:rsidP="00734265">
            <w:pPr>
              <w:spacing w:after="200"/>
              <w:jc w:val="both"/>
              <w:rPr>
                <w:rFonts w:ascii="Aptos" w:hAnsi="Aptos"/>
                <w:b/>
                <w:bCs/>
                <w:sz w:val="22"/>
                <w:szCs w:val="22"/>
              </w:rPr>
            </w:pPr>
            <w:r w:rsidRPr="00A52D21">
              <w:rPr>
                <w:rFonts w:ascii="Aptos" w:hAnsi="Aptos"/>
                <w:b/>
                <w:bCs/>
                <w:sz w:val="22"/>
                <w:szCs w:val="22"/>
              </w:rPr>
              <w:t xml:space="preserve">The Contractor shall deploy Safety Officer(s)/Safety Supervisor(s) /Safety Steward(s) in line with requirements as specified in the Safety </w:t>
            </w:r>
            <w:r w:rsidRPr="00A52D21">
              <w:rPr>
                <w:rFonts w:ascii="Aptos" w:hAnsi="Aptos"/>
                <w:b/>
                <w:bCs/>
                <w:sz w:val="22"/>
                <w:szCs w:val="22"/>
              </w:rPr>
              <w:lastRenderedPageBreak/>
              <w:t>Plan.</w:t>
            </w:r>
          </w:p>
          <w:p w14:paraId="01459A75" w14:textId="77777777" w:rsidR="00734265" w:rsidRPr="00A52D21" w:rsidRDefault="00734265" w:rsidP="00734265">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734265" w:rsidRPr="00A52D21" w:rsidRDefault="00734265" w:rsidP="00734265">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734265" w:rsidRPr="00A52D21" w:rsidRDefault="00734265" w:rsidP="00734265">
            <w:pPr>
              <w:jc w:val="both"/>
              <w:rPr>
                <w:rFonts w:ascii="Aptos" w:hAnsi="Aptos"/>
                <w:b/>
                <w:bCs/>
                <w:sz w:val="22"/>
                <w:szCs w:val="22"/>
              </w:rPr>
            </w:pPr>
          </w:p>
        </w:tc>
      </w:tr>
      <w:tr w:rsidR="00734265" w:rsidRPr="00A52D21" w14:paraId="65143CE6" w14:textId="77777777" w:rsidTr="00160484">
        <w:tc>
          <w:tcPr>
            <w:tcW w:w="824" w:type="dxa"/>
            <w:tcBorders>
              <w:right w:val="single" w:sz="4" w:space="0" w:color="auto"/>
            </w:tcBorders>
          </w:tcPr>
          <w:p w14:paraId="7353ABA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734265" w:rsidRPr="00A52D21" w:rsidRDefault="00734265" w:rsidP="00734265">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734265" w:rsidRPr="00A52D21" w:rsidRDefault="00734265" w:rsidP="00734265">
            <w:pPr>
              <w:jc w:val="both"/>
              <w:rPr>
                <w:rFonts w:ascii="Aptos" w:hAnsi="Aptos"/>
                <w:b/>
                <w:bCs/>
                <w:sz w:val="22"/>
                <w:szCs w:val="22"/>
              </w:rPr>
            </w:pPr>
          </w:p>
          <w:p w14:paraId="2409BF5E" w14:textId="77777777" w:rsidR="00734265" w:rsidRPr="00A52D21" w:rsidRDefault="00734265" w:rsidP="00734265">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734265" w:rsidRPr="00A52D21" w:rsidRDefault="00734265" w:rsidP="00734265">
            <w:pPr>
              <w:spacing w:after="200"/>
              <w:ind w:hanging="18"/>
              <w:jc w:val="both"/>
              <w:rPr>
                <w:rFonts w:ascii="Aptos" w:hAnsi="Aptos"/>
                <w:b/>
                <w:bCs/>
                <w:sz w:val="22"/>
                <w:szCs w:val="22"/>
              </w:rPr>
            </w:pPr>
            <w:r w:rsidRPr="00A52D21">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2D21">
              <w:rPr>
                <w:rFonts w:ascii="Aptos" w:hAnsi="Aptos"/>
                <w:sz w:val="22"/>
                <w:szCs w:val="22"/>
              </w:rPr>
              <w:t>alongwith</w:t>
            </w:r>
            <w:proofErr w:type="spell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w:t>
            </w:r>
            <w:r w:rsidRPr="00A52D21">
              <w:rPr>
                <w:rFonts w:ascii="Aptos" w:hAnsi="Aptos"/>
                <w:b/>
                <w:bCs/>
                <w:sz w:val="22"/>
                <w:szCs w:val="22"/>
              </w:rPr>
              <w:lastRenderedPageBreak/>
              <w:t>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734265" w:rsidRPr="00A52D21" w:rsidRDefault="00734265" w:rsidP="00734265">
            <w:pPr>
              <w:spacing w:after="200"/>
              <w:jc w:val="both"/>
              <w:rPr>
                <w:rFonts w:ascii="Aptos" w:hAnsi="Aptos"/>
                <w:b/>
                <w:bCs/>
                <w:sz w:val="22"/>
                <w:szCs w:val="22"/>
              </w:rPr>
            </w:pPr>
            <w:r w:rsidRPr="00A52D21">
              <w:rPr>
                <w:rFonts w:ascii="Aptos" w:hAnsi="Aptos"/>
                <w:b/>
                <w:bCs/>
                <w:sz w:val="22"/>
                <w:szCs w:val="22"/>
              </w:rPr>
              <w:t>In case of a fatal accident in a contract awarded to Joint Venture of 2 or 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 xml:space="preserve">shall submit its Board Resolution and </w:t>
            </w:r>
            <w:proofErr w:type="gramStart"/>
            <w:r w:rsidRPr="00A52D21">
              <w:rPr>
                <w:rFonts w:ascii="Aptos" w:hAnsi="Aptos"/>
                <w:b/>
                <w:bCs/>
                <w:sz w:val="22"/>
                <w:szCs w:val="22"/>
              </w:rPr>
              <w:t>apprise</w:t>
            </w:r>
            <w:proofErr w:type="gramEnd"/>
            <w:r w:rsidRPr="00A52D21">
              <w:rPr>
                <w:rFonts w:ascii="Aptos" w:hAnsi="Aptos"/>
                <w:b/>
                <w:bCs/>
                <w:sz w:val="22"/>
                <w:szCs w:val="22"/>
              </w:rPr>
              <w:t xml:space="preserve"> the POWERGRID APEX SAFETY BOARD as brought out above.</w:t>
            </w:r>
          </w:p>
          <w:p w14:paraId="1F2B8EDB" w14:textId="77777777" w:rsidR="00734265" w:rsidRPr="00A52D21" w:rsidRDefault="00734265" w:rsidP="00734265">
            <w:pPr>
              <w:jc w:val="both"/>
              <w:rPr>
                <w:rFonts w:ascii="Aptos" w:hAnsi="Aptos"/>
                <w:b/>
                <w:bCs/>
                <w:sz w:val="22"/>
                <w:szCs w:val="22"/>
              </w:rPr>
            </w:pPr>
          </w:p>
        </w:tc>
      </w:tr>
      <w:tr w:rsidR="00734265" w:rsidRPr="00A52D21" w14:paraId="691141F0" w14:textId="77777777" w:rsidTr="00160484">
        <w:tc>
          <w:tcPr>
            <w:tcW w:w="824" w:type="dxa"/>
            <w:tcBorders>
              <w:right w:val="single" w:sz="4" w:space="0" w:color="auto"/>
            </w:tcBorders>
          </w:tcPr>
          <w:p w14:paraId="54713F7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734265" w:rsidRPr="00A52D21" w:rsidRDefault="00734265" w:rsidP="00734265">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734265" w:rsidRPr="00A52D21" w:rsidRDefault="00734265" w:rsidP="00734265">
            <w:pPr>
              <w:jc w:val="both"/>
              <w:rPr>
                <w:rFonts w:ascii="Aptos" w:hAnsi="Aptos"/>
                <w:sz w:val="22"/>
                <w:szCs w:val="22"/>
              </w:rPr>
            </w:pPr>
          </w:p>
          <w:p w14:paraId="7377DCAE"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If the Contractor fails in providing </w:t>
            </w:r>
            <w:proofErr w:type="gramStart"/>
            <w:r w:rsidRPr="00A52D21">
              <w:rPr>
                <w:rFonts w:ascii="Aptos" w:hAnsi="Aptos"/>
                <w:sz w:val="22"/>
                <w:szCs w:val="22"/>
              </w:rPr>
              <w:t>safe</w:t>
            </w:r>
            <w:proofErr w:type="gramEnd"/>
            <w:r w:rsidRPr="00A52D21">
              <w:rPr>
                <w:rFonts w:ascii="Aptos" w:hAnsi="Aptos"/>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734265" w:rsidRPr="00067313" w:rsidRDefault="00734265" w:rsidP="00734265">
            <w:pPr>
              <w:jc w:val="both"/>
              <w:rPr>
                <w:rFonts w:ascii="Aptos" w:hAnsi="Aptos"/>
                <w:sz w:val="14"/>
                <w:szCs w:val="14"/>
              </w:rPr>
            </w:pPr>
          </w:p>
        </w:tc>
      </w:tr>
      <w:tr w:rsidR="00734265" w:rsidRPr="00A52D21" w14:paraId="6875B6B8" w14:textId="77777777" w:rsidTr="00160484">
        <w:tc>
          <w:tcPr>
            <w:tcW w:w="824" w:type="dxa"/>
            <w:tcBorders>
              <w:right w:val="single" w:sz="4" w:space="0" w:color="auto"/>
            </w:tcBorders>
          </w:tcPr>
          <w:p w14:paraId="561B7D6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734265" w:rsidRPr="00A52D21" w:rsidRDefault="00734265" w:rsidP="00734265">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734265" w:rsidRPr="00067313" w:rsidRDefault="00734265" w:rsidP="00734265">
            <w:pPr>
              <w:jc w:val="both"/>
              <w:rPr>
                <w:rFonts w:ascii="Aptos" w:hAnsi="Aptos"/>
                <w:b/>
                <w:bCs/>
                <w:sz w:val="14"/>
                <w:szCs w:val="14"/>
              </w:rPr>
            </w:pPr>
          </w:p>
          <w:p w14:paraId="313029CD" w14:textId="77777777" w:rsidR="00734265" w:rsidRPr="00A52D21" w:rsidRDefault="00734265" w:rsidP="00734265">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734265" w:rsidRPr="00A52D21" w14:paraId="66C06931" w14:textId="77777777" w:rsidTr="00230447">
              <w:tc>
                <w:tcPr>
                  <w:tcW w:w="359" w:type="dxa"/>
                </w:tcPr>
                <w:p w14:paraId="1FC05D17"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Rs. 15,00,000/- per person</w:t>
                  </w:r>
                </w:p>
              </w:tc>
            </w:tr>
            <w:tr w:rsidR="00734265" w:rsidRPr="00A52D21" w14:paraId="321D3BE2" w14:textId="77777777" w:rsidTr="00230447">
              <w:tc>
                <w:tcPr>
                  <w:tcW w:w="359" w:type="dxa"/>
                </w:tcPr>
                <w:p w14:paraId="7E9073DC"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734265" w:rsidRPr="00A52D21" w:rsidRDefault="00734265" w:rsidP="00734265">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w:t>
            </w:r>
            <w:r w:rsidRPr="00A52D21">
              <w:rPr>
                <w:rFonts w:ascii="Aptos" w:hAnsi="Aptos"/>
                <w:sz w:val="22"/>
                <w:szCs w:val="22"/>
              </w:rPr>
              <w:lastRenderedPageBreak/>
              <w:t xml:space="preserve">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734265" w:rsidRPr="00067313" w:rsidRDefault="00734265" w:rsidP="00734265">
            <w:pPr>
              <w:spacing w:after="200"/>
              <w:ind w:left="-18" w:firstLine="18"/>
              <w:jc w:val="both"/>
              <w:rPr>
                <w:rFonts w:ascii="Aptos" w:hAnsi="Aptos"/>
                <w:sz w:val="18"/>
                <w:szCs w:val="18"/>
              </w:rPr>
            </w:pPr>
            <w:r w:rsidRPr="00A52D21">
              <w:rPr>
                <w:rFonts w:ascii="Aptos" w:hAnsi="Aptos"/>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734265" w:rsidRPr="00A52D21" w:rsidRDefault="00734265" w:rsidP="00734265">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734265" w:rsidRPr="00067313" w:rsidRDefault="00734265" w:rsidP="00734265">
            <w:pPr>
              <w:jc w:val="both"/>
              <w:rPr>
                <w:rFonts w:ascii="Aptos" w:hAnsi="Aptos"/>
                <w:b/>
                <w:bCs/>
                <w:sz w:val="14"/>
                <w:szCs w:val="14"/>
              </w:rPr>
            </w:pPr>
          </w:p>
        </w:tc>
      </w:tr>
      <w:tr w:rsidR="00734265" w:rsidRPr="00A52D21" w14:paraId="3EC53ADD" w14:textId="77777777" w:rsidTr="00160484">
        <w:tc>
          <w:tcPr>
            <w:tcW w:w="824" w:type="dxa"/>
            <w:tcBorders>
              <w:right w:val="single" w:sz="4" w:space="0" w:color="auto"/>
            </w:tcBorders>
          </w:tcPr>
          <w:p w14:paraId="06EF9B2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734265" w:rsidRPr="00A52D21" w:rsidRDefault="00734265" w:rsidP="00734265">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734265" w:rsidRPr="00A52D21" w:rsidRDefault="00734265" w:rsidP="00734265">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734265" w:rsidRPr="00A52D21" w14:paraId="25A4739B" w14:textId="77777777" w:rsidTr="00230447">
              <w:trPr>
                <w:trHeight w:val="674"/>
              </w:trPr>
              <w:tc>
                <w:tcPr>
                  <w:tcW w:w="424" w:type="dxa"/>
                </w:tcPr>
                <w:p w14:paraId="724A05BF"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734265" w:rsidRPr="00A52D21" w14:paraId="084BD082" w14:textId="77777777" w:rsidTr="00230447">
              <w:tc>
                <w:tcPr>
                  <w:tcW w:w="424" w:type="dxa"/>
                </w:tcPr>
                <w:p w14:paraId="30F3DA1A"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734265" w:rsidRPr="00A52D21" w14:paraId="2CB66C9A" w14:textId="77777777" w:rsidTr="00230447">
              <w:tc>
                <w:tcPr>
                  <w:tcW w:w="424" w:type="dxa"/>
                </w:tcPr>
                <w:p w14:paraId="5F8ABB8E"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734265" w:rsidRPr="00A52D21" w14:paraId="65375F8C" w14:textId="77777777" w:rsidTr="00230447">
              <w:tc>
                <w:tcPr>
                  <w:tcW w:w="424" w:type="dxa"/>
                </w:tcPr>
                <w:p w14:paraId="6D71164D"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734265" w:rsidRPr="00A52D21" w:rsidRDefault="00734265" w:rsidP="00734265">
            <w:pPr>
              <w:spacing w:after="200"/>
              <w:ind w:left="-18" w:firstLine="18"/>
              <w:jc w:val="both"/>
              <w:rPr>
                <w:rFonts w:ascii="Aptos" w:hAnsi="Aptos"/>
                <w:sz w:val="22"/>
                <w:szCs w:val="22"/>
              </w:rPr>
            </w:pPr>
            <w:r w:rsidRPr="00A52D21">
              <w:rPr>
                <w:rFonts w:ascii="Aptos" w:hAnsi="Aptos"/>
                <w:sz w:val="22"/>
                <w:szCs w:val="22"/>
              </w:rPr>
              <w:t xml:space="preserve">For the purpose of calculation of the aforesaid amounts, ‘Contract price, </w:t>
            </w:r>
            <w:r w:rsidRPr="00A52D21">
              <w:rPr>
                <w:rFonts w:ascii="Aptos" w:hAnsi="Aptos"/>
                <w:sz w:val="22"/>
                <w:szCs w:val="22"/>
              </w:rPr>
              <w:lastRenderedPageBreak/>
              <w:t>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734265" w:rsidRPr="00A52D21" w:rsidRDefault="00734265" w:rsidP="00734265">
            <w:pPr>
              <w:ind w:left="-18" w:firstLine="18"/>
              <w:jc w:val="both"/>
              <w:rPr>
                <w:rFonts w:ascii="Aptos" w:hAnsi="Aptos"/>
                <w:sz w:val="22"/>
                <w:szCs w:val="22"/>
              </w:rPr>
            </w:pPr>
          </w:p>
          <w:p w14:paraId="2A7E87B4"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734265" w:rsidRPr="00A52D21" w:rsidRDefault="00734265" w:rsidP="00734265">
            <w:pPr>
              <w:ind w:left="-18"/>
              <w:jc w:val="both"/>
              <w:rPr>
                <w:rFonts w:ascii="Aptos" w:hAnsi="Aptos"/>
                <w:sz w:val="22"/>
                <w:szCs w:val="22"/>
              </w:rPr>
            </w:pPr>
          </w:p>
          <w:p w14:paraId="5D75C20F"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734265" w:rsidRPr="00A52D21" w:rsidRDefault="00734265" w:rsidP="00734265">
            <w:pPr>
              <w:jc w:val="both"/>
              <w:rPr>
                <w:rFonts w:ascii="Aptos" w:hAnsi="Aptos"/>
                <w:b/>
                <w:bCs/>
                <w:sz w:val="22"/>
                <w:szCs w:val="22"/>
              </w:rPr>
            </w:pPr>
          </w:p>
        </w:tc>
      </w:tr>
      <w:tr w:rsidR="00734265" w:rsidRPr="00A52D21" w14:paraId="26CC9611" w14:textId="77777777" w:rsidTr="00160484">
        <w:tc>
          <w:tcPr>
            <w:tcW w:w="824" w:type="dxa"/>
            <w:tcBorders>
              <w:right w:val="single" w:sz="4" w:space="0" w:color="auto"/>
            </w:tcBorders>
          </w:tcPr>
          <w:p w14:paraId="2F70027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734265" w:rsidRPr="00A52D21" w:rsidRDefault="00734265" w:rsidP="00734265">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734265" w:rsidRPr="00A52D21" w:rsidRDefault="00734265" w:rsidP="00734265">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734265" w:rsidRPr="00A52D21" w:rsidRDefault="00734265" w:rsidP="00734265">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check-list contained therein to the Engineer In-Charge for its approval </w:t>
            </w:r>
            <w:r w:rsidRPr="00A52D21">
              <w:rPr>
                <w:rFonts w:ascii="Aptos" w:hAnsi="Aptos"/>
                <w:b/>
                <w:sz w:val="22"/>
                <w:szCs w:val="22"/>
              </w:rPr>
              <w:t>within 30 days of Notification of award</w:t>
            </w:r>
          </w:p>
          <w:p w14:paraId="1ECC830F"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734265" w:rsidRPr="00A52D21" w14:paraId="3ACE0842" w14:textId="77777777" w:rsidTr="00160484">
        <w:tc>
          <w:tcPr>
            <w:tcW w:w="824" w:type="dxa"/>
            <w:tcBorders>
              <w:right w:val="single" w:sz="4" w:space="0" w:color="auto"/>
            </w:tcBorders>
          </w:tcPr>
          <w:p w14:paraId="11A5C5D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734265" w:rsidRPr="00A52D21" w:rsidRDefault="00734265" w:rsidP="00734265">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734265" w:rsidRPr="00A52D21" w:rsidRDefault="00734265" w:rsidP="00734265">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734265" w:rsidRPr="00A52D21" w:rsidRDefault="00734265" w:rsidP="00734265">
            <w:pPr>
              <w:spacing w:after="200"/>
              <w:jc w:val="both"/>
              <w:rPr>
                <w:rFonts w:ascii="Aptos" w:hAnsi="Aptos"/>
                <w:sz w:val="22"/>
                <w:szCs w:val="22"/>
              </w:rPr>
            </w:pPr>
            <w:r w:rsidRPr="00A52D21">
              <w:rPr>
                <w:rFonts w:ascii="Aptos" w:hAnsi="Aptos"/>
                <w:sz w:val="22"/>
                <w:szCs w:val="22"/>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734265" w:rsidRPr="00A52D21" w14:paraId="366F0C68" w14:textId="77777777" w:rsidTr="00160484">
        <w:tc>
          <w:tcPr>
            <w:tcW w:w="824" w:type="dxa"/>
            <w:tcBorders>
              <w:right w:val="single" w:sz="4" w:space="0" w:color="auto"/>
            </w:tcBorders>
          </w:tcPr>
          <w:p w14:paraId="09FFC6B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734265" w:rsidRPr="00A52D21" w:rsidRDefault="00734265" w:rsidP="00734265">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734265" w:rsidRPr="00A52D21" w:rsidRDefault="00734265" w:rsidP="00734265">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734265" w:rsidRPr="00A52D21" w14:paraId="66E8CA6A" w14:textId="77777777" w:rsidTr="00230447">
        <w:trPr>
          <w:trHeight w:val="413"/>
        </w:trPr>
        <w:tc>
          <w:tcPr>
            <w:tcW w:w="824" w:type="dxa"/>
            <w:tcBorders>
              <w:right w:val="single" w:sz="4" w:space="0" w:color="auto"/>
            </w:tcBorders>
          </w:tcPr>
          <w:p w14:paraId="0D1FA96A"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734265" w:rsidRPr="00A52D21" w14:paraId="2624B2DC" w14:textId="77777777" w:rsidTr="00160484">
        <w:tc>
          <w:tcPr>
            <w:tcW w:w="824" w:type="dxa"/>
            <w:tcBorders>
              <w:right w:val="single" w:sz="4" w:space="0" w:color="auto"/>
            </w:tcBorders>
          </w:tcPr>
          <w:p w14:paraId="0BAA270B"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734265" w:rsidRPr="00A52D21" w14:paraId="193AC53E" w14:textId="77777777" w:rsidTr="00160484">
        <w:tc>
          <w:tcPr>
            <w:tcW w:w="824" w:type="dxa"/>
            <w:tcBorders>
              <w:right w:val="single" w:sz="4" w:space="0" w:color="auto"/>
            </w:tcBorders>
          </w:tcPr>
          <w:p w14:paraId="7F9827B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734265" w:rsidRPr="00FC4550" w:rsidRDefault="00734265" w:rsidP="00734265">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734265" w:rsidRPr="00FC4550" w:rsidRDefault="00734265" w:rsidP="00734265">
            <w:pPr>
              <w:jc w:val="both"/>
              <w:rPr>
                <w:rFonts w:ascii="Aptos" w:hAnsi="Aptos" w:cs="Arial"/>
                <w:b/>
                <w:bCs/>
                <w:sz w:val="22"/>
                <w:szCs w:val="22"/>
              </w:rPr>
            </w:pPr>
            <w:r w:rsidRPr="00FC4550">
              <w:rPr>
                <w:rFonts w:ascii="Aptos" w:hAnsi="Aptos" w:cs="Arial"/>
                <w:b/>
                <w:bCs/>
                <w:sz w:val="22"/>
                <w:szCs w:val="22"/>
              </w:rPr>
              <w:t xml:space="preserve">Replace the Clause 21 with the following: </w:t>
            </w:r>
          </w:p>
          <w:p w14:paraId="13FC33C4" w14:textId="77777777" w:rsidR="00734265" w:rsidRPr="00FC4550" w:rsidRDefault="00734265" w:rsidP="00734265">
            <w:pPr>
              <w:jc w:val="both"/>
              <w:rPr>
                <w:rFonts w:ascii="Aptos" w:hAnsi="Aptos" w:cs="Arial"/>
                <w:sz w:val="22"/>
                <w:szCs w:val="22"/>
              </w:rPr>
            </w:pPr>
          </w:p>
          <w:p w14:paraId="4D5A91A9" w14:textId="77777777" w:rsidR="00734265" w:rsidRPr="00FC4550" w:rsidRDefault="00734265" w:rsidP="00734265">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734265" w:rsidRPr="00FC4550" w:rsidRDefault="00734265" w:rsidP="00734265">
            <w:pPr>
              <w:ind w:left="525" w:hanging="525"/>
              <w:jc w:val="both"/>
              <w:rPr>
                <w:rFonts w:ascii="Aptos" w:hAnsi="Aptos" w:cs="Arial"/>
                <w:sz w:val="22"/>
                <w:szCs w:val="22"/>
              </w:rPr>
            </w:pPr>
          </w:p>
          <w:p w14:paraId="6CD06A30" w14:textId="77777777" w:rsidR="00734265" w:rsidRPr="00FC4550" w:rsidRDefault="00734265" w:rsidP="00734265">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734265" w:rsidRPr="00FC4550" w:rsidRDefault="00734265" w:rsidP="00734265">
            <w:pPr>
              <w:jc w:val="both"/>
              <w:rPr>
                <w:rFonts w:ascii="Aptos" w:hAnsi="Aptos" w:cs="Arial"/>
                <w:sz w:val="22"/>
                <w:szCs w:val="22"/>
              </w:rPr>
            </w:pPr>
          </w:p>
          <w:p w14:paraId="52A6C358" w14:textId="77777777" w:rsidR="00734265" w:rsidRPr="00FC4550" w:rsidRDefault="00734265" w:rsidP="00734265">
            <w:pPr>
              <w:ind w:left="525"/>
              <w:jc w:val="both"/>
              <w:rPr>
                <w:rFonts w:ascii="Aptos" w:hAnsi="Aptos" w:cs="Arial"/>
                <w:sz w:val="22"/>
                <w:szCs w:val="22"/>
              </w:rPr>
            </w:pPr>
            <w:r w:rsidRPr="00FC4550">
              <w:rPr>
                <w:rFonts w:ascii="Aptos" w:hAnsi="Aptos" w:cs="Arial"/>
                <w:sz w:val="22"/>
                <w:szCs w:val="22"/>
              </w:rPr>
              <w:t xml:space="preserve">The parties agree that the sum specified above is not a penalty but a </w:t>
            </w:r>
            <w:r w:rsidRPr="00FC4550">
              <w:rPr>
                <w:rFonts w:ascii="Aptos" w:hAnsi="Aptos" w:cs="Arial"/>
                <w:sz w:val="22"/>
                <w:szCs w:val="22"/>
              </w:rPr>
              <w:lastRenderedPageBreak/>
              <w:t>genuine pre-estimate of the loss/damage which will be suffered by the Employer for default on the part of the Contractor and said amount will be payable without proof of actual loss or damage caused by such default.</w:t>
            </w:r>
          </w:p>
          <w:p w14:paraId="62A0EBF8" w14:textId="77777777" w:rsidR="00734265" w:rsidRPr="00FC4550" w:rsidRDefault="00734265" w:rsidP="00734265">
            <w:pPr>
              <w:jc w:val="both"/>
              <w:rPr>
                <w:rFonts w:ascii="Aptos" w:hAnsi="Aptos" w:cs="Arial"/>
                <w:sz w:val="22"/>
                <w:szCs w:val="22"/>
              </w:rPr>
            </w:pPr>
          </w:p>
          <w:p w14:paraId="5289839A" w14:textId="77777777" w:rsidR="00734265" w:rsidRPr="00FC4550" w:rsidRDefault="00734265" w:rsidP="00734265">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734265" w:rsidRPr="00FC4550" w:rsidRDefault="00734265" w:rsidP="00734265">
            <w:pPr>
              <w:jc w:val="both"/>
              <w:rPr>
                <w:rFonts w:ascii="Aptos" w:hAnsi="Aptos" w:cs="Arial"/>
                <w:sz w:val="22"/>
                <w:szCs w:val="22"/>
              </w:rPr>
            </w:pPr>
          </w:p>
          <w:p w14:paraId="7322CDB6" w14:textId="5CFB05DB" w:rsidR="00734265" w:rsidRPr="00A52D21" w:rsidRDefault="00734265" w:rsidP="00734265">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734265" w:rsidRPr="00A52D21" w14:paraId="569615DA" w14:textId="77777777" w:rsidTr="00097363">
        <w:tc>
          <w:tcPr>
            <w:tcW w:w="824" w:type="dxa"/>
            <w:tcBorders>
              <w:right w:val="single" w:sz="4" w:space="0" w:color="auto"/>
            </w:tcBorders>
          </w:tcPr>
          <w:p w14:paraId="1A05D8DB" w14:textId="77777777" w:rsidR="00734265" w:rsidRPr="00A52D21" w:rsidRDefault="00734265" w:rsidP="00734265">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734265" w:rsidRPr="00A52D21" w:rsidRDefault="00734265" w:rsidP="00734265">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734265" w:rsidRPr="00A52D21" w:rsidRDefault="00734265" w:rsidP="00734265">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734265" w:rsidRPr="00067313" w:rsidRDefault="00734265" w:rsidP="00734265">
            <w:pPr>
              <w:jc w:val="both"/>
              <w:rPr>
                <w:rFonts w:ascii="Aptos" w:hAnsi="Aptos" w:cs="Arial"/>
                <w:sz w:val="14"/>
                <w:szCs w:val="14"/>
              </w:rPr>
            </w:pPr>
          </w:p>
          <w:p w14:paraId="1362C529"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4F327AC1" w14:textId="77777777" w:rsidR="00734265" w:rsidRDefault="00734265" w:rsidP="00734265">
            <w:pPr>
              <w:jc w:val="both"/>
              <w:rPr>
                <w:rFonts w:ascii="Aptos" w:hAnsi="Aptos" w:cs="Arial"/>
                <w:sz w:val="22"/>
                <w:szCs w:val="22"/>
              </w:rPr>
            </w:pPr>
          </w:p>
          <w:tbl>
            <w:tblPr>
              <w:tblW w:w="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4"/>
              <w:gridCol w:w="2186"/>
              <w:gridCol w:w="19"/>
            </w:tblGrid>
            <w:tr w:rsidR="00255213" w:rsidRPr="00A52D21" w14:paraId="64A0F922" w14:textId="77777777" w:rsidTr="00255213">
              <w:trPr>
                <w:gridAfter w:val="1"/>
                <w:wAfter w:w="19" w:type="dxa"/>
                <w:trHeight w:val="728"/>
              </w:trPr>
              <w:tc>
                <w:tcPr>
                  <w:tcW w:w="4824" w:type="dxa"/>
                </w:tcPr>
                <w:p w14:paraId="488255DE" w14:textId="77777777" w:rsidR="00255213" w:rsidRPr="00A52D21" w:rsidRDefault="00255213" w:rsidP="0025521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4B24FA3E" w14:textId="77777777" w:rsidR="00255213" w:rsidRPr="00A52D21" w:rsidRDefault="00255213" w:rsidP="0025521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255213" w:rsidRPr="00A52D21" w14:paraId="323BFC47" w14:textId="77777777" w:rsidTr="00255213">
              <w:trPr>
                <w:gridAfter w:val="1"/>
                <w:wAfter w:w="19" w:type="dxa"/>
                <w:trHeight w:val="530"/>
              </w:trPr>
              <w:tc>
                <w:tcPr>
                  <w:tcW w:w="4824" w:type="dxa"/>
                  <w:vAlign w:val="center"/>
                </w:tcPr>
                <w:p w14:paraId="0E827AAD" w14:textId="77777777" w:rsidR="00255213" w:rsidRPr="00A52D21" w:rsidRDefault="00255213" w:rsidP="0025521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3EA8F2D9" w14:textId="77777777" w:rsidR="00255213" w:rsidRPr="00A52D21" w:rsidRDefault="00255213" w:rsidP="00255213">
                  <w:pPr>
                    <w:rPr>
                      <w:rFonts w:ascii="Aptos" w:hAnsi="Aptos" w:cs="Arial"/>
                      <w:bCs/>
                      <w:sz w:val="22"/>
                      <w:szCs w:val="22"/>
                      <w:lang w:val="en-GB"/>
                    </w:rPr>
                  </w:pPr>
                </w:p>
                <w:p w14:paraId="72794AEB" w14:textId="77777777" w:rsidR="00255213" w:rsidRPr="00A52D21" w:rsidRDefault="00255213" w:rsidP="00255213">
                  <w:pPr>
                    <w:pStyle w:val="ChapterNumber"/>
                    <w:widowControl w:val="0"/>
                    <w:autoSpaceDE w:val="0"/>
                    <w:autoSpaceDN w:val="0"/>
                    <w:adjustRightInd w:val="0"/>
                    <w:spacing w:after="0"/>
                    <w:rPr>
                      <w:rFonts w:ascii="Aptos" w:hAnsi="Aptos" w:cs="Arial"/>
                      <w:bCs/>
                      <w:sz w:val="22"/>
                      <w:szCs w:val="22"/>
                    </w:rPr>
                  </w:pPr>
                </w:p>
              </w:tc>
            </w:tr>
            <w:tr w:rsidR="00255213" w:rsidRPr="00A52D21" w14:paraId="2C076D0B" w14:textId="77777777" w:rsidTr="00255213">
              <w:trPr>
                <w:trHeight w:val="314"/>
              </w:trPr>
              <w:tc>
                <w:tcPr>
                  <w:tcW w:w="7029" w:type="dxa"/>
                  <w:gridSpan w:val="3"/>
                </w:tcPr>
                <w:p w14:paraId="424A00A4" w14:textId="77777777" w:rsidR="00255213" w:rsidRPr="00A52D21" w:rsidRDefault="00255213" w:rsidP="00255213">
                  <w:pPr>
                    <w:autoSpaceDE w:val="0"/>
                    <w:autoSpaceDN w:val="0"/>
                    <w:adjustRightInd w:val="0"/>
                    <w:jc w:val="both"/>
                    <w:rPr>
                      <w:rFonts w:ascii="Aptos" w:hAnsi="Aptos" w:cs="Arial"/>
                      <w:bCs/>
                      <w:sz w:val="22"/>
                      <w:szCs w:val="22"/>
                    </w:rPr>
                  </w:pPr>
                  <w:r w:rsidRPr="00A7022F">
                    <w:rPr>
                      <w:rFonts w:ascii="Aptos" w:hAnsi="Aptos"/>
                      <w:b/>
                      <w:sz w:val="22"/>
                      <w:szCs w:val="22"/>
                    </w:rPr>
                    <w:t xml:space="preserve">765kV GIS Substation package SS-148 </w:t>
                  </w:r>
                  <w:r w:rsidRPr="00A520AD">
                    <w:rPr>
                      <w:rFonts w:ascii="Aptos" w:hAnsi="Aptos" w:cs="Arial"/>
                      <w:b/>
                      <w:bCs/>
                      <w:sz w:val="20"/>
                      <w:szCs w:val="20"/>
                    </w:rPr>
                    <w:t>for:</w:t>
                  </w:r>
                </w:p>
              </w:tc>
            </w:tr>
            <w:tr w:rsidR="00255213" w:rsidRPr="00A52D21" w14:paraId="228165AE" w14:textId="77777777" w:rsidTr="00255213">
              <w:trPr>
                <w:gridAfter w:val="1"/>
                <w:wAfter w:w="19" w:type="dxa"/>
                <w:trHeight w:val="530"/>
              </w:trPr>
              <w:tc>
                <w:tcPr>
                  <w:tcW w:w="4824" w:type="dxa"/>
                </w:tcPr>
                <w:p w14:paraId="33EF1431" w14:textId="77777777" w:rsidR="00255213" w:rsidRPr="00F23D3C" w:rsidRDefault="00255213" w:rsidP="00255213">
                  <w:pPr>
                    <w:pStyle w:val="ListParagraph"/>
                    <w:numPr>
                      <w:ilvl w:val="0"/>
                      <w:numId w:val="39"/>
                    </w:numPr>
                    <w:autoSpaceDE w:val="0"/>
                    <w:autoSpaceDN w:val="0"/>
                    <w:adjustRightInd w:val="0"/>
                    <w:ind w:left="322" w:hanging="322"/>
                    <w:jc w:val="both"/>
                    <w:rPr>
                      <w:rFonts w:ascii="Aptos" w:hAnsi="Aptos" w:cs="Arial"/>
                      <w:bCs/>
                      <w:sz w:val="22"/>
                      <w:szCs w:val="22"/>
                      <w:lang w:eastAsia="en-IN"/>
                    </w:rPr>
                  </w:pPr>
                  <w:r w:rsidRPr="00A7022F">
                    <w:rPr>
                      <w:rFonts w:ascii="Aptos" w:hAnsi="Aptos"/>
                      <w:b/>
                      <w:sz w:val="22"/>
                      <w:szCs w:val="22"/>
                    </w:rPr>
                    <w:t>Extn. of 765kV Bhuj-II PS associated with Augmentation of transformation capacity at Bhuj-II PS (GIS)</w:t>
                  </w:r>
                </w:p>
              </w:tc>
              <w:tc>
                <w:tcPr>
                  <w:tcW w:w="2186" w:type="dxa"/>
                  <w:vAlign w:val="center"/>
                </w:tcPr>
                <w:p w14:paraId="75E6636E" w14:textId="77777777" w:rsidR="00255213" w:rsidRPr="00A52D21" w:rsidRDefault="00255213" w:rsidP="00255213">
                  <w:pPr>
                    <w:jc w:val="center"/>
                    <w:rPr>
                      <w:rFonts w:ascii="Aptos" w:hAnsi="Aptos" w:cs="Arial"/>
                      <w:bCs/>
                      <w:sz w:val="22"/>
                      <w:szCs w:val="22"/>
                      <w:lang w:val="en-GB"/>
                    </w:rPr>
                  </w:pPr>
                  <w:r w:rsidRPr="00A520AD">
                    <w:rPr>
                      <w:rFonts w:ascii="Aptos" w:hAnsi="Aptos" w:cs="Arial"/>
                      <w:bCs/>
                      <w:sz w:val="22"/>
                      <w:szCs w:val="22"/>
                      <w:lang w:val="en-GB"/>
                    </w:rPr>
                    <w:t>16 (Sixteen) Months</w:t>
                  </w:r>
                </w:p>
              </w:tc>
            </w:tr>
            <w:tr w:rsidR="00255213" w:rsidRPr="00A52D21" w14:paraId="24E950D1" w14:textId="77777777" w:rsidTr="00255213">
              <w:trPr>
                <w:gridAfter w:val="1"/>
                <w:wAfter w:w="19" w:type="dxa"/>
                <w:trHeight w:val="580"/>
              </w:trPr>
              <w:tc>
                <w:tcPr>
                  <w:tcW w:w="4824" w:type="dxa"/>
                </w:tcPr>
                <w:p w14:paraId="59267B48" w14:textId="77777777" w:rsidR="00255213" w:rsidRPr="00784B9D" w:rsidRDefault="00255213" w:rsidP="00255213">
                  <w:pPr>
                    <w:pStyle w:val="ListParagraph"/>
                    <w:numPr>
                      <w:ilvl w:val="0"/>
                      <w:numId w:val="39"/>
                    </w:numPr>
                    <w:autoSpaceDE w:val="0"/>
                    <w:autoSpaceDN w:val="0"/>
                    <w:adjustRightInd w:val="0"/>
                    <w:ind w:left="322" w:hanging="322"/>
                    <w:jc w:val="both"/>
                    <w:rPr>
                      <w:rFonts w:ascii="Aptos" w:hAnsi="Aptos"/>
                      <w:bCs/>
                      <w:sz w:val="22"/>
                      <w:szCs w:val="22"/>
                    </w:rPr>
                  </w:pPr>
                  <w:r w:rsidRPr="00A7022F">
                    <w:rPr>
                      <w:rFonts w:ascii="Aptos" w:hAnsi="Aptos"/>
                      <w:b/>
                      <w:sz w:val="22"/>
                      <w:szCs w:val="22"/>
                    </w:rPr>
                    <w:t>Extn. of 765kV Bhuj-II PS associated with Provision of ICT Augmentation and Bus Reactor at Bhuj-II PS</w:t>
                  </w:r>
                </w:p>
              </w:tc>
              <w:tc>
                <w:tcPr>
                  <w:tcW w:w="2186" w:type="dxa"/>
                </w:tcPr>
                <w:p w14:paraId="34546667" w14:textId="77777777" w:rsidR="00255213" w:rsidRPr="00A52D21" w:rsidRDefault="00255213" w:rsidP="00255213">
                  <w:pPr>
                    <w:rPr>
                      <w:rFonts w:ascii="Aptos" w:hAnsi="Aptos" w:cs="Arial"/>
                      <w:bCs/>
                      <w:sz w:val="22"/>
                      <w:szCs w:val="22"/>
                      <w:lang w:val="en-GB"/>
                    </w:rPr>
                  </w:pPr>
                  <w:r w:rsidRPr="00A520AD">
                    <w:rPr>
                      <w:rFonts w:ascii="Aptos" w:hAnsi="Aptos" w:cs="Arial"/>
                      <w:bCs/>
                      <w:sz w:val="22"/>
                      <w:szCs w:val="22"/>
                      <w:lang w:val="en-GB"/>
                    </w:rPr>
                    <w:t xml:space="preserve">16 (Sixteen) Months </w:t>
                  </w:r>
                </w:p>
              </w:tc>
            </w:tr>
          </w:tbl>
          <w:p w14:paraId="100C721C" w14:textId="77777777" w:rsidR="00255213" w:rsidRPr="00A52D21" w:rsidRDefault="00255213" w:rsidP="00734265">
            <w:pPr>
              <w:jc w:val="both"/>
              <w:rPr>
                <w:rFonts w:ascii="Aptos" w:hAnsi="Aptos" w:cs="Arial"/>
                <w:sz w:val="22"/>
                <w:szCs w:val="22"/>
              </w:rPr>
            </w:pPr>
          </w:p>
          <w:p w14:paraId="2785E45A" w14:textId="27EA4119" w:rsidR="00734265" w:rsidRPr="00067313" w:rsidRDefault="00734265" w:rsidP="00734265">
            <w:pPr>
              <w:jc w:val="both"/>
              <w:rPr>
                <w:rFonts w:ascii="Aptos" w:hAnsi="Aptos" w:cs="Arial"/>
                <w:b/>
                <w:bCs/>
                <w:sz w:val="2"/>
                <w:szCs w:val="2"/>
              </w:rPr>
            </w:pPr>
          </w:p>
        </w:tc>
      </w:tr>
      <w:tr w:rsidR="00734265" w:rsidRPr="00A52D21" w14:paraId="776C069C" w14:textId="77777777" w:rsidTr="00A24DB8">
        <w:trPr>
          <w:trHeight w:val="64"/>
        </w:trPr>
        <w:tc>
          <w:tcPr>
            <w:tcW w:w="824" w:type="dxa"/>
            <w:tcBorders>
              <w:right w:val="single" w:sz="4" w:space="0" w:color="auto"/>
            </w:tcBorders>
          </w:tcPr>
          <w:p w14:paraId="0F83F06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the first para of GCC Sub-Clause 22.2 with the following:</w:t>
            </w:r>
          </w:p>
          <w:p w14:paraId="117FA625" w14:textId="77777777" w:rsidR="00734265" w:rsidRPr="00067313" w:rsidRDefault="00734265" w:rsidP="00734265">
            <w:pPr>
              <w:jc w:val="both"/>
              <w:rPr>
                <w:rFonts w:ascii="Aptos" w:hAnsi="Aptos" w:cs="Arial"/>
                <w:sz w:val="14"/>
                <w:szCs w:val="14"/>
              </w:rPr>
            </w:pPr>
          </w:p>
          <w:p w14:paraId="6915A112" w14:textId="77777777" w:rsidR="00734265" w:rsidRPr="00A52D21" w:rsidRDefault="00734265" w:rsidP="00734265">
            <w:pPr>
              <w:jc w:val="both"/>
              <w:rPr>
                <w:rFonts w:ascii="Aptos" w:hAnsi="Aptos"/>
                <w:sz w:val="22"/>
                <w:szCs w:val="22"/>
              </w:rPr>
            </w:pPr>
            <w:r w:rsidRPr="00A52D21">
              <w:rPr>
                <w:rFonts w:ascii="Aptos" w:hAnsi="Aptos"/>
                <w:sz w:val="22"/>
                <w:szCs w:val="22"/>
              </w:rPr>
              <w:t>“The Defect Liability Period shall be as under:</w:t>
            </w:r>
          </w:p>
          <w:p w14:paraId="7DD12240" w14:textId="77777777" w:rsidR="00734265" w:rsidRPr="00067313" w:rsidRDefault="00734265" w:rsidP="00734265">
            <w:pPr>
              <w:jc w:val="both"/>
              <w:rPr>
                <w:rFonts w:ascii="Aptos" w:hAnsi="Aptos"/>
                <w:sz w:val="12"/>
                <w:szCs w:val="12"/>
              </w:rPr>
            </w:pPr>
          </w:p>
          <w:p w14:paraId="5B1BF4F9" w14:textId="77777777" w:rsidR="00734265" w:rsidRPr="00A52D21" w:rsidRDefault="00734265" w:rsidP="00734265">
            <w:pPr>
              <w:numPr>
                <w:ilvl w:val="0"/>
                <w:numId w:val="27"/>
              </w:numPr>
              <w:ind w:left="426" w:hanging="426"/>
              <w:jc w:val="both"/>
              <w:rPr>
                <w:rFonts w:ascii="Aptos" w:hAnsi="Aptos" w:cs="Arial"/>
                <w:sz w:val="22"/>
                <w:szCs w:val="22"/>
              </w:rPr>
            </w:pPr>
            <w:r w:rsidRPr="00A52D21">
              <w:rPr>
                <w:rFonts w:ascii="Aptos" w:hAnsi="Aptos" w:cs="Arial"/>
                <w:b/>
                <w:bCs/>
                <w:sz w:val="22"/>
                <w:szCs w:val="22"/>
              </w:rPr>
              <w:t>Sixty (60) months</w:t>
            </w:r>
            <w:r w:rsidRPr="00A52D21">
              <w:rPr>
                <w:rFonts w:ascii="Aptos" w:hAnsi="Aptos" w:cs="Arial"/>
                <w:sz w:val="22"/>
                <w:szCs w:val="22"/>
              </w:rPr>
              <w:t xml:space="preserve"> for (132kV or above Voltage Class) AIS Capacitive Voltage Transformer/Current Transformer/Circuit Breaker/ Reactor/</w:t>
            </w:r>
            <w:proofErr w:type="gramStart"/>
            <w:r w:rsidRPr="00A52D21">
              <w:rPr>
                <w:rFonts w:ascii="Aptos" w:hAnsi="Aptos" w:cs="Arial"/>
                <w:sz w:val="22"/>
                <w:szCs w:val="22"/>
              </w:rPr>
              <w:t>Transformer  from</w:t>
            </w:r>
            <w:proofErr w:type="gramEnd"/>
            <w:r w:rsidRPr="00A52D21">
              <w:rPr>
                <w:rFonts w:ascii="Aptos" w:hAnsi="Aptos" w:cs="Arial"/>
                <w:sz w:val="22"/>
                <w:szCs w:val="22"/>
              </w:rPr>
              <w:t xml:space="preserve"> the date of Taking Over/Completion of Facilities (or part thereof). For the purpose of this clause, the Measurable Defects as per the Technical Specifications shall also be considered for Capacitive Voltage Transformer/Current Transformer/Circuit Breaker </w:t>
            </w:r>
          </w:p>
          <w:p w14:paraId="5A91DAE2" w14:textId="77777777" w:rsidR="00734265" w:rsidRPr="00A52D21" w:rsidRDefault="00734265" w:rsidP="00734265">
            <w:pPr>
              <w:jc w:val="both"/>
              <w:rPr>
                <w:rFonts w:ascii="Aptos" w:hAnsi="Aptos" w:cs="Arial"/>
                <w:sz w:val="22"/>
                <w:szCs w:val="22"/>
              </w:rPr>
            </w:pPr>
          </w:p>
          <w:p w14:paraId="1B3045EA" w14:textId="77777777" w:rsidR="00E04B70" w:rsidRPr="00853720" w:rsidRDefault="00E04B70" w:rsidP="00E04B70">
            <w:pPr>
              <w:numPr>
                <w:ilvl w:val="0"/>
                <w:numId w:val="27"/>
              </w:numPr>
              <w:ind w:left="426" w:hanging="426"/>
              <w:jc w:val="both"/>
              <w:rPr>
                <w:rFonts w:ascii="Book Antiqua" w:hAnsi="Book Antiqua" w:cs="Arial"/>
                <w:sz w:val="22"/>
                <w:szCs w:val="22"/>
              </w:rPr>
            </w:pPr>
            <w:r w:rsidRPr="00E04B70">
              <w:rPr>
                <w:rFonts w:ascii="Book Antiqua" w:hAnsi="Book Antiqua" w:cs="Arial"/>
                <w:b/>
                <w:bCs/>
                <w:sz w:val="22"/>
                <w:szCs w:val="22"/>
              </w:rPr>
              <w:t>Forty Eight (48) months</w:t>
            </w:r>
            <w:r w:rsidRPr="00853720">
              <w:rPr>
                <w:rFonts w:ascii="Book Antiqua" w:hAnsi="Book Antiqua" w:cs="Arial"/>
                <w:sz w:val="22"/>
                <w:szCs w:val="22"/>
              </w:rPr>
              <w:t xml:space="preserve"> from the date of Taking Over/Completion </w:t>
            </w:r>
            <w:r w:rsidRPr="00853720">
              <w:rPr>
                <w:rFonts w:ascii="Book Antiqua" w:hAnsi="Book Antiqua" w:cs="Arial"/>
                <w:sz w:val="22"/>
                <w:szCs w:val="22"/>
              </w:rPr>
              <w:lastRenderedPageBreak/>
              <w:t xml:space="preserve">of Facilities for GIS Circuit Breaker bay to be supplied by the manufacturer who have established manufacturing/testing facilities for 715kV or above voltage level Gas Insulated Switchgear (GIS) in India based on technological support of Parent Company (Principals) or Collaborator(s) or Subsidiary Company as per Clause No. 1.2 (Route-2) &amp; 1.3 (Route-3) of Annexure-A (BDS). </w:t>
            </w:r>
          </w:p>
          <w:p w14:paraId="25F6EE70" w14:textId="77777777" w:rsidR="00E04B70" w:rsidRPr="00853720" w:rsidRDefault="00E04B70" w:rsidP="00E04B70">
            <w:pPr>
              <w:pStyle w:val="ListParagraph"/>
              <w:rPr>
                <w:rFonts w:ascii="Book Antiqua" w:hAnsi="Book Antiqua" w:cs="Arial"/>
                <w:sz w:val="22"/>
                <w:szCs w:val="22"/>
              </w:rPr>
            </w:pPr>
          </w:p>
          <w:p w14:paraId="0D25FCA8" w14:textId="77777777" w:rsidR="00E04B70" w:rsidRPr="00853720" w:rsidRDefault="00E04B70" w:rsidP="00E04B70">
            <w:pPr>
              <w:numPr>
                <w:ilvl w:val="0"/>
                <w:numId w:val="27"/>
              </w:numPr>
              <w:ind w:left="426" w:hanging="426"/>
              <w:jc w:val="both"/>
              <w:rPr>
                <w:rFonts w:ascii="Book Antiqua" w:hAnsi="Book Antiqua" w:cs="Arial"/>
                <w:sz w:val="22"/>
                <w:szCs w:val="22"/>
              </w:rPr>
            </w:pPr>
            <w:proofErr w:type="gramStart"/>
            <w:r w:rsidRPr="00E04B70">
              <w:rPr>
                <w:rFonts w:ascii="Book Antiqua" w:hAnsi="Book Antiqua" w:cs="Arial"/>
                <w:b/>
                <w:bCs/>
                <w:sz w:val="22"/>
                <w:szCs w:val="22"/>
              </w:rPr>
              <w:t>Twenty Four</w:t>
            </w:r>
            <w:proofErr w:type="gramEnd"/>
            <w:r w:rsidRPr="00E04B70">
              <w:rPr>
                <w:rFonts w:ascii="Book Antiqua" w:hAnsi="Book Antiqua" w:cs="Arial"/>
                <w:b/>
                <w:bCs/>
                <w:sz w:val="22"/>
                <w:szCs w:val="22"/>
              </w:rPr>
              <w:t xml:space="preserve"> (24) months</w:t>
            </w:r>
            <w:r w:rsidRPr="00853720">
              <w:rPr>
                <w:rFonts w:ascii="Book Antiqua" w:hAnsi="Book Antiqua" w:cs="Arial"/>
                <w:sz w:val="22"/>
                <w:szCs w:val="22"/>
              </w:rPr>
              <w:t xml:space="preserve"> from the date of Taking Over/Completion of Facilities for 765kV </w:t>
            </w:r>
            <w:r w:rsidRPr="00853720">
              <w:rPr>
                <w:rFonts w:ascii="Book Antiqua" w:hAnsi="Book Antiqua" w:cs="Arial"/>
                <w:b/>
                <w:bCs/>
                <w:sz w:val="22"/>
                <w:szCs w:val="22"/>
              </w:rPr>
              <w:t>AIS</w:t>
            </w:r>
            <w:r w:rsidRPr="00853720">
              <w:rPr>
                <w:rFonts w:ascii="Book Antiqua" w:hAnsi="Book Antiqua" w:cs="Arial"/>
                <w:sz w:val="22"/>
                <w:szCs w:val="22"/>
              </w:rPr>
              <w:t xml:space="preserve"> equipment/materials other than those specified in (</w:t>
            </w:r>
            <w:proofErr w:type="spellStart"/>
            <w:r w:rsidRPr="00853720">
              <w:rPr>
                <w:rFonts w:ascii="Book Antiqua" w:hAnsi="Book Antiqua" w:cs="Arial"/>
                <w:sz w:val="22"/>
                <w:szCs w:val="22"/>
              </w:rPr>
              <w:t>i</w:t>
            </w:r>
            <w:proofErr w:type="spellEnd"/>
            <w:r w:rsidRPr="00853720">
              <w:rPr>
                <w:rFonts w:ascii="Book Antiqua" w:hAnsi="Book Antiqua" w:cs="Arial"/>
                <w:sz w:val="22"/>
                <w:szCs w:val="22"/>
              </w:rPr>
              <w:t>) &amp; (ii) above.</w:t>
            </w:r>
          </w:p>
          <w:p w14:paraId="055A74D4" w14:textId="77777777" w:rsidR="00E04B70" w:rsidRPr="00853720" w:rsidRDefault="00E04B70" w:rsidP="00E04B70">
            <w:pPr>
              <w:ind w:left="1080"/>
              <w:jc w:val="both"/>
              <w:rPr>
                <w:rFonts w:ascii="Book Antiqua" w:hAnsi="Book Antiqua" w:cs="Arial"/>
                <w:iCs/>
                <w:sz w:val="22"/>
                <w:szCs w:val="22"/>
              </w:rPr>
            </w:pPr>
          </w:p>
          <w:p w14:paraId="7A409A8A" w14:textId="77777777" w:rsidR="00E04B70" w:rsidRPr="00853720" w:rsidRDefault="00E04B70" w:rsidP="00E04B70">
            <w:pPr>
              <w:numPr>
                <w:ilvl w:val="0"/>
                <w:numId w:val="27"/>
              </w:numPr>
              <w:ind w:left="426" w:hanging="426"/>
              <w:jc w:val="both"/>
              <w:rPr>
                <w:rFonts w:ascii="Book Antiqua" w:hAnsi="Book Antiqua" w:cs="Arial"/>
                <w:iCs/>
                <w:sz w:val="22"/>
                <w:szCs w:val="22"/>
              </w:rPr>
            </w:pPr>
            <w:r w:rsidRPr="00E04B70">
              <w:rPr>
                <w:rFonts w:ascii="Book Antiqua" w:hAnsi="Book Antiqua" w:cs="Arial"/>
                <w:b/>
                <w:bCs/>
                <w:sz w:val="22"/>
                <w:szCs w:val="22"/>
              </w:rPr>
              <w:t>Twelve (12) months</w:t>
            </w:r>
            <w:r w:rsidRPr="00853720">
              <w:rPr>
                <w:rFonts w:ascii="Book Antiqua" w:hAnsi="Book Antiqua" w:cs="Arial"/>
                <w:sz w:val="22"/>
                <w:szCs w:val="22"/>
              </w:rPr>
              <w:t xml:space="preserve"> from the date of Taking Over/Completion of Facilities for all equipment/materials other than those specified at (</w:t>
            </w:r>
            <w:proofErr w:type="spellStart"/>
            <w:r w:rsidRPr="00853720">
              <w:rPr>
                <w:rFonts w:ascii="Book Antiqua" w:hAnsi="Book Antiqua" w:cs="Arial"/>
                <w:sz w:val="22"/>
                <w:szCs w:val="22"/>
              </w:rPr>
              <w:t>i</w:t>
            </w:r>
            <w:proofErr w:type="spellEnd"/>
            <w:proofErr w:type="gramStart"/>
            <w:r w:rsidRPr="00853720">
              <w:rPr>
                <w:rFonts w:ascii="Book Antiqua" w:hAnsi="Book Antiqua" w:cs="Arial"/>
                <w:sz w:val="22"/>
                <w:szCs w:val="22"/>
              </w:rPr>
              <w:t>),  (</w:t>
            </w:r>
            <w:proofErr w:type="gramEnd"/>
            <w:r w:rsidRPr="00853720">
              <w:rPr>
                <w:rFonts w:ascii="Book Antiqua" w:hAnsi="Book Antiqua" w:cs="Arial"/>
                <w:sz w:val="22"/>
                <w:szCs w:val="22"/>
              </w:rPr>
              <w:t>ii) and (iii) above”.</w:t>
            </w:r>
          </w:p>
          <w:p w14:paraId="034489ED" w14:textId="77777777" w:rsidR="00734265" w:rsidRPr="00A52D21" w:rsidRDefault="00734265" w:rsidP="00734265">
            <w:pPr>
              <w:jc w:val="both"/>
              <w:rPr>
                <w:rFonts w:ascii="Aptos" w:hAnsi="Aptos" w:cs="Arial"/>
                <w:iCs/>
                <w:sz w:val="22"/>
                <w:szCs w:val="22"/>
              </w:rPr>
            </w:pPr>
          </w:p>
        </w:tc>
      </w:tr>
      <w:tr w:rsidR="00734265" w:rsidRPr="00A52D21" w14:paraId="327A4558" w14:textId="77777777" w:rsidTr="00160484">
        <w:tc>
          <w:tcPr>
            <w:tcW w:w="824" w:type="dxa"/>
            <w:tcBorders>
              <w:right w:val="single" w:sz="4" w:space="0" w:color="auto"/>
            </w:tcBorders>
          </w:tcPr>
          <w:p w14:paraId="064693C0"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734265" w:rsidRPr="00A52D21" w:rsidRDefault="00734265" w:rsidP="00734265">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734265" w:rsidRPr="00B85B7F" w:rsidRDefault="00734265" w:rsidP="00734265">
            <w:pPr>
              <w:jc w:val="both"/>
              <w:rPr>
                <w:rFonts w:ascii="Aptos" w:hAnsi="Aptos"/>
                <w:b/>
                <w:bCs/>
                <w:sz w:val="22"/>
                <w:szCs w:val="22"/>
              </w:rPr>
            </w:pPr>
            <w:r w:rsidRPr="00B85B7F">
              <w:rPr>
                <w:rFonts w:ascii="Aptos" w:hAnsi="Aptos"/>
                <w:b/>
                <w:bCs/>
                <w:sz w:val="22"/>
                <w:szCs w:val="22"/>
              </w:rPr>
              <w:t>Supplementing Sub-Clause GCC 22.8 in SCC</w:t>
            </w:r>
          </w:p>
          <w:p w14:paraId="5AE4C97A" w14:textId="77777777" w:rsidR="00734265" w:rsidRPr="00B85B7F" w:rsidRDefault="00734265" w:rsidP="00734265">
            <w:pPr>
              <w:jc w:val="both"/>
              <w:rPr>
                <w:rFonts w:ascii="Aptos" w:hAnsi="Aptos"/>
                <w:sz w:val="22"/>
                <w:szCs w:val="22"/>
              </w:rPr>
            </w:pPr>
          </w:p>
          <w:p w14:paraId="16124103" w14:textId="3A053813" w:rsidR="00734265" w:rsidRPr="00B85B7F" w:rsidRDefault="00734265" w:rsidP="00734265">
            <w:pPr>
              <w:jc w:val="both"/>
              <w:rPr>
                <w:rFonts w:ascii="Aptos" w:hAnsi="Aptos"/>
                <w:sz w:val="22"/>
                <w:szCs w:val="22"/>
              </w:rPr>
            </w:pPr>
            <w:r w:rsidRPr="00B85B7F">
              <w:rPr>
                <w:rFonts w:ascii="Aptos" w:hAnsi="Aptos"/>
                <w:sz w:val="22"/>
                <w:szCs w:val="22"/>
              </w:rPr>
              <w:t xml:space="preserve">Upon correction of the defects in the </w:t>
            </w:r>
            <w:r w:rsidRPr="00B85B7F">
              <w:rPr>
                <w:rFonts w:ascii="Aptos" w:hAnsi="Aptos"/>
                <w:b/>
                <w:bCs/>
                <w:sz w:val="22"/>
                <w:szCs w:val="22"/>
              </w:rPr>
              <w:t xml:space="preserve">(132kV/ 145kV/220KV/245kV/400kV) </w:t>
            </w:r>
            <w:r w:rsidR="00B85B7F" w:rsidRPr="00B85B7F">
              <w:rPr>
                <w:rFonts w:ascii="Aptos" w:hAnsi="Aptos"/>
                <w:sz w:val="22"/>
                <w:szCs w:val="22"/>
              </w:rPr>
              <w:t>AIS</w:t>
            </w:r>
            <w:r w:rsidR="00B85B7F">
              <w:rPr>
                <w:rFonts w:ascii="Aptos" w:hAnsi="Aptos"/>
                <w:b/>
                <w:bCs/>
                <w:sz w:val="22"/>
                <w:szCs w:val="22"/>
              </w:rPr>
              <w:t xml:space="preserve"> </w:t>
            </w:r>
            <w:r w:rsidRPr="00B85B7F">
              <w:rPr>
                <w:rFonts w:ascii="Aptos" w:hAnsi="Aptos"/>
                <w:sz w:val="22"/>
                <w:szCs w:val="22"/>
              </w:rPr>
              <w:t>Capacitive Voltage Transformer</w:t>
            </w:r>
            <w:r w:rsidRPr="00B85B7F">
              <w:rPr>
                <w:rFonts w:ascii="Aptos" w:hAnsi="Aptos"/>
                <w:b/>
                <w:bCs/>
                <w:sz w:val="22"/>
                <w:szCs w:val="22"/>
              </w:rPr>
              <w:t xml:space="preserve"> </w:t>
            </w:r>
            <w:r w:rsidRPr="00B85B7F">
              <w:rPr>
                <w:rFonts w:ascii="Aptos" w:hAnsi="Aptos"/>
                <w:sz w:val="22"/>
                <w:szCs w:val="22"/>
              </w:rPr>
              <w:t>/</w:t>
            </w:r>
            <w:r w:rsidRPr="00B85B7F">
              <w:rPr>
                <w:rFonts w:ascii="Aptos" w:hAnsi="Aptos"/>
                <w:b/>
                <w:bCs/>
                <w:sz w:val="22"/>
                <w:szCs w:val="22"/>
              </w:rPr>
              <w:t xml:space="preserve"> </w:t>
            </w:r>
            <w:r w:rsidRPr="00B85B7F">
              <w:rPr>
                <w:rFonts w:ascii="Aptos" w:hAnsi="Aptos" w:cs="Arial"/>
                <w:sz w:val="22"/>
                <w:szCs w:val="22"/>
              </w:rPr>
              <w:t>Current Transformer/Circuit Breaker</w:t>
            </w:r>
            <w:r w:rsidRPr="00B85B7F">
              <w:rPr>
                <w:rFonts w:ascii="Aptos" w:hAnsi="Aptos"/>
                <w:sz w:val="22"/>
                <w:szCs w:val="22"/>
              </w:rPr>
              <w:t xml:space="preserve"> by repair/ replacement, such repair/replacement shall have the Defect Liability Period of the said </w:t>
            </w:r>
            <w:r w:rsidRPr="00B85B7F">
              <w:rPr>
                <w:rFonts w:ascii="Aptos" w:hAnsi="Aptos"/>
                <w:b/>
                <w:bCs/>
                <w:sz w:val="22"/>
                <w:szCs w:val="22"/>
              </w:rPr>
              <w:t xml:space="preserve">132kV/ 145kV/220KV/245kV/400kV </w:t>
            </w:r>
            <w:r w:rsidR="00B85B7F" w:rsidRPr="00B85B7F">
              <w:rPr>
                <w:rFonts w:ascii="Aptos" w:hAnsi="Aptos"/>
                <w:sz w:val="22"/>
                <w:szCs w:val="22"/>
              </w:rPr>
              <w:t>AIS</w:t>
            </w:r>
            <w:r w:rsidR="00B85B7F">
              <w:rPr>
                <w:rFonts w:ascii="Aptos" w:hAnsi="Aptos"/>
                <w:b/>
                <w:bCs/>
                <w:sz w:val="22"/>
                <w:szCs w:val="22"/>
              </w:rPr>
              <w:t xml:space="preserve"> </w:t>
            </w:r>
            <w:r w:rsidRPr="00B85B7F">
              <w:rPr>
                <w:rFonts w:ascii="Aptos" w:hAnsi="Aptos"/>
                <w:sz w:val="22"/>
                <w:szCs w:val="22"/>
              </w:rPr>
              <w:t>Capacitive Voltage Transformer</w:t>
            </w:r>
            <w:r w:rsidRPr="00B85B7F">
              <w:rPr>
                <w:rFonts w:ascii="Aptos" w:hAnsi="Aptos"/>
                <w:b/>
                <w:bCs/>
                <w:sz w:val="22"/>
                <w:szCs w:val="22"/>
              </w:rPr>
              <w:t xml:space="preserve"> </w:t>
            </w:r>
            <w:r w:rsidRPr="00B85B7F">
              <w:rPr>
                <w:rFonts w:ascii="Aptos" w:hAnsi="Aptos"/>
                <w:sz w:val="22"/>
                <w:szCs w:val="22"/>
              </w:rPr>
              <w:t>/</w:t>
            </w:r>
            <w:r w:rsidRPr="00B85B7F">
              <w:rPr>
                <w:rFonts w:ascii="Aptos" w:hAnsi="Aptos"/>
                <w:b/>
                <w:bCs/>
                <w:sz w:val="22"/>
                <w:szCs w:val="22"/>
              </w:rPr>
              <w:t xml:space="preserve"> </w:t>
            </w:r>
            <w:r w:rsidRPr="00B85B7F">
              <w:rPr>
                <w:rFonts w:ascii="Aptos" w:hAnsi="Aptos" w:cs="Arial"/>
                <w:sz w:val="22"/>
                <w:szCs w:val="22"/>
              </w:rPr>
              <w:t>Current Transformer/Circuit Breaker</w:t>
            </w:r>
            <w:r w:rsidRPr="00B85B7F">
              <w:rPr>
                <w:rFonts w:ascii="Aptos" w:hAnsi="Aptos"/>
                <w:sz w:val="22"/>
                <w:szCs w:val="22"/>
              </w:rPr>
              <w:t xml:space="preserve"> extended by a period of 2 years from the time of such repair/replacement of the said</w:t>
            </w:r>
            <w:r w:rsidRPr="00B85B7F">
              <w:rPr>
                <w:rFonts w:ascii="Aptos" w:hAnsi="Aptos"/>
                <w:b/>
                <w:bCs/>
                <w:sz w:val="22"/>
                <w:szCs w:val="22"/>
              </w:rPr>
              <w:t xml:space="preserve"> 132kV/145kV/220KV/245kV/400kV </w:t>
            </w:r>
            <w:r w:rsidR="00B85B7F" w:rsidRPr="00B85B7F">
              <w:rPr>
                <w:rFonts w:ascii="Aptos" w:hAnsi="Aptos"/>
                <w:sz w:val="22"/>
                <w:szCs w:val="22"/>
              </w:rPr>
              <w:t>AIS</w:t>
            </w:r>
            <w:r w:rsidR="00B85B7F">
              <w:rPr>
                <w:rFonts w:ascii="Aptos" w:hAnsi="Aptos"/>
                <w:b/>
                <w:bCs/>
                <w:sz w:val="22"/>
                <w:szCs w:val="22"/>
              </w:rPr>
              <w:t xml:space="preserve"> </w:t>
            </w:r>
            <w:r w:rsidRPr="00B85B7F">
              <w:rPr>
                <w:rFonts w:ascii="Aptos" w:hAnsi="Aptos"/>
                <w:sz w:val="22"/>
                <w:szCs w:val="22"/>
              </w:rPr>
              <w:t>Capacitive Voltage Transformer</w:t>
            </w:r>
            <w:r w:rsidRPr="00B85B7F">
              <w:rPr>
                <w:rFonts w:ascii="Aptos" w:hAnsi="Aptos"/>
                <w:b/>
                <w:bCs/>
                <w:sz w:val="22"/>
                <w:szCs w:val="22"/>
              </w:rPr>
              <w:t xml:space="preserve"> </w:t>
            </w:r>
            <w:r w:rsidRPr="00B85B7F">
              <w:rPr>
                <w:rFonts w:ascii="Aptos" w:hAnsi="Aptos"/>
                <w:sz w:val="22"/>
                <w:szCs w:val="22"/>
              </w:rPr>
              <w:t>/</w:t>
            </w:r>
            <w:r w:rsidRPr="00B85B7F">
              <w:rPr>
                <w:rFonts w:ascii="Aptos" w:hAnsi="Aptos"/>
                <w:b/>
                <w:bCs/>
                <w:sz w:val="22"/>
                <w:szCs w:val="22"/>
              </w:rPr>
              <w:t xml:space="preserve"> </w:t>
            </w:r>
            <w:r w:rsidRPr="00B85B7F">
              <w:rPr>
                <w:rFonts w:ascii="Aptos" w:hAnsi="Aptos" w:cs="Arial"/>
                <w:sz w:val="22"/>
                <w:szCs w:val="22"/>
              </w:rPr>
              <w:t>Current Transformer/Circuit Breaker</w:t>
            </w:r>
            <w:r w:rsidRPr="00B85B7F">
              <w:rPr>
                <w:rFonts w:ascii="Aptos" w:hAnsi="Aptos"/>
                <w:sz w:val="22"/>
                <w:szCs w:val="22"/>
              </w:rPr>
              <w:t xml:space="preserve"> to rectify the defect, or up to the expiry of period mentioned in GCC Sub-Clause 22.2, whichever is later.</w:t>
            </w:r>
          </w:p>
          <w:p w14:paraId="5554D4F3" w14:textId="77777777" w:rsidR="00734265" w:rsidRPr="00B85B7F" w:rsidRDefault="00734265" w:rsidP="00734265">
            <w:pPr>
              <w:jc w:val="both"/>
              <w:rPr>
                <w:rFonts w:ascii="Aptos" w:hAnsi="Aptos"/>
                <w:b/>
                <w:bCs/>
                <w:sz w:val="22"/>
                <w:szCs w:val="22"/>
              </w:rPr>
            </w:pPr>
          </w:p>
        </w:tc>
      </w:tr>
      <w:tr w:rsidR="00734265" w:rsidRPr="00A52D21" w14:paraId="3DF83B95" w14:textId="77777777" w:rsidTr="00160484">
        <w:tc>
          <w:tcPr>
            <w:tcW w:w="824" w:type="dxa"/>
            <w:tcBorders>
              <w:right w:val="single" w:sz="4" w:space="0" w:color="auto"/>
            </w:tcBorders>
          </w:tcPr>
          <w:p w14:paraId="17C31D5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734265" w:rsidRPr="00A52D21" w:rsidRDefault="00734265" w:rsidP="00734265">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734265" w:rsidRPr="00B85B7F" w:rsidRDefault="00734265" w:rsidP="00734265">
            <w:pPr>
              <w:jc w:val="both"/>
              <w:rPr>
                <w:rFonts w:ascii="Aptos" w:hAnsi="Aptos"/>
                <w:b/>
                <w:bCs/>
                <w:sz w:val="22"/>
                <w:szCs w:val="22"/>
              </w:rPr>
            </w:pPr>
            <w:r w:rsidRPr="00B85B7F">
              <w:rPr>
                <w:rFonts w:ascii="Aptos" w:hAnsi="Aptos"/>
                <w:b/>
                <w:bCs/>
                <w:sz w:val="22"/>
                <w:szCs w:val="22"/>
              </w:rPr>
              <w:t>Supplementing Sub-Clause GCC 22.8.1</w:t>
            </w:r>
          </w:p>
          <w:p w14:paraId="76AE2089" w14:textId="77777777" w:rsidR="00734265" w:rsidRPr="00B85B7F" w:rsidRDefault="00734265" w:rsidP="00734265">
            <w:pPr>
              <w:jc w:val="both"/>
              <w:rPr>
                <w:rFonts w:ascii="Aptos" w:hAnsi="Aptos"/>
                <w:b/>
                <w:bCs/>
                <w:sz w:val="22"/>
                <w:szCs w:val="22"/>
              </w:rPr>
            </w:pPr>
          </w:p>
          <w:p w14:paraId="75E2F0F1" w14:textId="223A46E1" w:rsidR="00734265" w:rsidRPr="00B85B7F" w:rsidRDefault="00734265" w:rsidP="00734265">
            <w:pPr>
              <w:jc w:val="both"/>
              <w:rPr>
                <w:rFonts w:ascii="Aptos" w:hAnsi="Aptos"/>
                <w:sz w:val="22"/>
                <w:szCs w:val="22"/>
              </w:rPr>
            </w:pPr>
            <w:r w:rsidRPr="00B85B7F">
              <w:rPr>
                <w:rFonts w:ascii="Aptos" w:hAnsi="Aptos"/>
                <w:sz w:val="22"/>
                <w:szCs w:val="22"/>
              </w:rPr>
              <w:t xml:space="preserve">The Contractor's liability for latent defects warranty for </w:t>
            </w:r>
            <w:r w:rsidRPr="00B85B7F">
              <w:rPr>
                <w:rFonts w:ascii="Aptos" w:hAnsi="Aptos"/>
                <w:b/>
                <w:bCs/>
                <w:sz w:val="22"/>
                <w:szCs w:val="22"/>
              </w:rPr>
              <w:t xml:space="preserve">132kV/ 145kV/220KV/245kV/400kV </w:t>
            </w:r>
            <w:r w:rsidR="00B85B7F" w:rsidRPr="00B85B7F">
              <w:rPr>
                <w:rFonts w:ascii="Aptos" w:hAnsi="Aptos"/>
                <w:sz w:val="22"/>
                <w:szCs w:val="22"/>
              </w:rPr>
              <w:t>AIS</w:t>
            </w:r>
            <w:r w:rsidR="00B85B7F">
              <w:rPr>
                <w:rFonts w:ascii="Aptos" w:hAnsi="Aptos"/>
                <w:b/>
                <w:bCs/>
                <w:sz w:val="22"/>
                <w:szCs w:val="22"/>
              </w:rPr>
              <w:t xml:space="preserve"> </w:t>
            </w:r>
            <w:r w:rsidRPr="00B85B7F">
              <w:rPr>
                <w:rFonts w:ascii="Aptos" w:hAnsi="Aptos"/>
                <w:sz w:val="22"/>
                <w:szCs w:val="22"/>
              </w:rPr>
              <w:t>Capacitive Voltage Transformer/</w:t>
            </w:r>
            <w:r w:rsidRPr="00B85B7F">
              <w:rPr>
                <w:rFonts w:ascii="Aptos" w:hAnsi="Aptos"/>
                <w:b/>
                <w:bCs/>
                <w:sz w:val="22"/>
                <w:szCs w:val="22"/>
              </w:rPr>
              <w:t xml:space="preserve"> </w:t>
            </w:r>
            <w:r w:rsidRPr="00B85B7F">
              <w:rPr>
                <w:rFonts w:ascii="Aptos" w:hAnsi="Aptos" w:cs="Arial"/>
                <w:sz w:val="22"/>
                <w:szCs w:val="22"/>
              </w:rPr>
              <w:t>Current Transformer/Circuit Breaker</w:t>
            </w:r>
            <w:r w:rsidRPr="00B85B7F">
              <w:rPr>
                <w:rFonts w:ascii="Aptos" w:hAnsi="Aptos"/>
                <w:b/>
                <w:bCs/>
                <w:sz w:val="22"/>
                <w:szCs w:val="22"/>
              </w:rPr>
              <w:t xml:space="preserve"> </w:t>
            </w:r>
            <w:r w:rsidRPr="00B85B7F">
              <w:rPr>
                <w:rFonts w:ascii="Aptos" w:hAnsi="Aptos"/>
                <w:sz w:val="22"/>
                <w:szCs w:val="22"/>
              </w:rPr>
              <w:t xml:space="preserve">shall be limited to period of </w:t>
            </w:r>
            <w:r w:rsidRPr="00B85B7F">
              <w:rPr>
                <w:rFonts w:ascii="Aptos" w:hAnsi="Aptos"/>
                <w:b/>
                <w:bCs/>
                <w:sz w:val="22"/>
                <w:szCs w:val="22"/>
              </w:rPr>
              <w:t>five (05) years</w:t>
            </w:r>
            <w:r w:rsidRPr="00B85B7F">
              <w:rPr>
                <w:rFonts w:ascii="Aptos" w:hAnsi="Aptos"/>
                <w:sz w:val="22"/>
                <w:szCs w:val="22"/>
              </w:rPr>
              <w:t xml:space="preserve"> from the end of Defect Liability Period.</w:t>
            </w:r>
          </w:p>
          <w:p w14:paraId="09F2AD8A" w14:textId="4C6911F6" w:rsidR="00734265" w:rsidRPr="00B85B7F" w:rsidRDefault="00734265" w:rsidP="00734265">
            <w:pPr>
              <w:jc w:val="both"/>
              <w:rPr>
                <w:rFonts w:ascii="Aptos" w:hAnsi="Aptos"/>
                <w:sz w:val="22"/>
                <w:szCs w:val="22"/>
              </w:rPr>
            </w:pPr>
          </w:p>
        </w:tc>
      </w:tr>
      <w:tr w:rsidR="00734265" w:rsidRPr="00A52D21" w14:paraId="2F419B99" w14:textId="77777777" w:rsidTr="00160484">
        <w:tc>
          <w:tcPr>
            <w:tcW w:w="824" w:type="dxa"/>
            <w:tcBorders>
              <w:right w:val="single" w:sz="4" w:space="0" w:color="auto"/>
            </w:tcBorders>
          </w:tcPr>
          <w:p w14:paraId="7712A2A9"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6EC22CE6" w14:textId="77777777" w:rsidR="00734265" w:rsidRDefault="00734265" w:rsidP="00734265">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p w14:paraId="4344536F" w14:textId="1E4240F1" w:rsidR="00734265" w:rsidRPr="00A52D21" w:rsidRDefault="00734265" w:rsidP="00734265">
            <w:pPr>
              <w:jc w:val="both"/>
              <w:rPr>
                <w:rFonts w:ascii="Aptos" w:hAnsi="Aptos" w:cs="Arial"/>
                <w:snapToGrid w:val="0"/>
                <w:sz w:val="22"/>
                <w:szCs w:val="22"/>
              </w:rPr>
            </w:pPr>
          </w:p>
        </w:tc>
      </w:tr>
      <w:tr w:rsidR="00734265" w:rsidRPr="00A52D21" w14:paraId="5498EDA2" w14:textId="77777777" w:rsidTr="00160484">
        <w:tc>
          <w:tcPr>
            <w:tcW w:w="824" w:type="dxa"/>
            <w:tcBorders>
              <w:right w:val="single" w:sz="4" w:space="0" w:color="auto"/>
            </w:tcBorders>
          </w:tcPr>
          <w:p w14:paraId="02FB00FF"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734265" w:rsidRPr="00A52D21" w:rsidRDefault="00734265" w:rsidP="00734265">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Supplementing Clause GCC 24.1:</w:t>
            </w:r>
          </w:p>
          <w:p w14:paraId="1F3B3634"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Bidder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34265" w:rsidRPr="00A52D21" w:rsidRDefault="00734265" w:rsidP="00734265">
            <w:pPr>
              <w:jc w:val="both"/>
              <w:rPr>
                <w:rFonts w:ascii="Aptos" w:hAnsi="Aptos"/>
                <w:sz w:val="22"/>
                <w:szCs w:val="22"/>
              </w:rPr>
            </w:pPr>
          </w:p>
        </w:tc>
      </w:tr>
      <w:tr w:rsidR="00734265" w:rsidRPr="00A52D21" w14:paraId="6BF3A471" w14:textId="77777777" w:rsidTr="00160484">
        <w:tc>
          <w:tcPr>
            <w:tcW w:w="824" w:type="dxa"/>
            <w:tcBorders>
              <w:right w:val="single" w:sz="4" w:space="0" w:color="auto"/>
            </w:tcBorders>
          </w:tcPr>
          <w:p w14:paraId="09E1442F"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734265" w:rsidRPr="00A52D21" w:rsidRDefault="00734265" w:rsidP="00734265">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734265" w:rsidRPr="00A52D21" w:rsidRDefault="00734265" w:rsidP="00734265">
            <w:pPr>
              <w:jc w:val="both"/>
              <w:rPr>
                <w:rFonts w:ascii="Aptos" w:hAnsi="Aptos" w:cs="Arial"/>
                <w:sz w:val="22"/>
                <w:szCs w:val="22"/>
              </w:rPr>
            </w:pPr>
          </w:p>
        </w:tc>
        <w:tc>
          <w:tcPr>
            <w:tcW w:w="7335" w:type="dxa"/>
            <w:tcBorders>
              <w:left w:val="nil"/>
            </w:tcBorders>
          </w:tcPr>
          <w:p w14:paraId="23448072"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734265" w:rsidRPr="00A52D21" w:rsidRDefault="00734265" w:rsidP="00734265">
            <w:pPr>
              <w:jc w:val="both"/>
              <w:rPr>
                <w:rFonts w:ascii="Aptos" w:hAnsi="Aptos" w:cs="Arial"/>
                <w:sz w:val="22"/>
                <w:szCs w:val="22"/>
              </w:rPr>
            </w:pPr>
          </w:p>
          <w:p w14:paraId="2876F0C5" w14:textId="77777777" w:rsidR="00734265" w:rsidRPr="00A52D21" w:rsidRDefault="00734265" w:rsidP="00734265">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734265" w:rsidRPr="00A52D21" w:rsidRDefault="00734265" w:rsidP="00734265">
            <w:pPr>
              <w:jc w:val="both"/>
              <w:rPr>
                <w:rFonts w:ascii="Aptos" w:hAnsi="Aptos"/>
                <w:sz w:val="22"/>
                <w:szCs w:val="22"/>
              </w:rPr>
            </w:pPr>
          </w:p>
          <w:p w14:paraId="7DB4106F" w14:textId="08DB9703" w:rsidR="00734265" w:rsidRPr="00A52D21" w:rsidRDefault="00734265" w:rsidP="00734265">
            <w:pPr>
              <w:jc w:val="both"/>
              <w:rPr>
                <w:rFonts w:ascii="Aptos" w:hAnsi="Aptos"/>
                <w:sz w:val="22"/>
                <w:szCs w:val="22"/>
              </w:rPr>
            </w:pPr>
            <w:r w:rsidRPr="00A52D21">
              <w:rPr>
                <w:rFonts w:ascii="Aptos" w:hAnsi="Aptos"/>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2850F5D9" w14:textId="77777777" w:rsidR="00734265" w:rsidRDefault="00734265" w:rsidP="00734265">
            <w:pPr>
              <w:jc w:val="both"/>
              <w:rPr>
                <w:rFonts w:ascii="Aptos" w:hAnsi="Aptos" w:cs="Arial"/>
                <w:sz w:val="22"/>
                <w:szCs w:val="22"/>
              </w:rPr>
            </w:pPr>
          </w:p>
          <w:p w14:paraId="6C43CF75" w14:textId="77777777" w:rsidR="00734265" w:rsidRDefault="00734265" w:rsidP="00734265">
            <w:pPr>
              <w:jc w:val="both"/>
              <w:rPr>
                <w:rFonts w:ascii="Aptos" w:hAnsi="Aptos" w:cs="Arial"/>
                <w:sz w:val="22"/>
                <w:szCs w:val="22"/>
              </w:rPr>
            </w:pPr>
          </w:p>
          <w:p w14:paraId="7FE76AA8" w14:textId="44F453E8" w:rsidR="00734265" w:rsidRPr="00A52D21" w:rsidRDefault="00734265" w:rsidP="00734265">
            <w:pPr>
              <w:jc w:val="both"/>
              <w:rPr>
                <w:rFonts w:ascii="Aptos" w:hAnsi="Aptos" w:cs="Arial"/>
                <w:sz w:val="22"/>
                <w:szCs w:val="22"/>
              </w:rPr>
            </w:pPr>
          </w:p>
        </w:tc>
      </w:tr>
      <w:tr w:rsidR="00734265" w:rsidRPr="00A52D21" w14:paraId="4D796AA5" w14:textId="77777777" w:rsidTr="00160484">
        <w:tc>
          <w:tcPr>
            <w:tcW w:w="824" w:type="dxa"/>
            <w:tcBorders>
              <w:right w:val="single" w:sz="4" w:space="0" w:color="auto"/>
            </w:tcBorders>
          </w:tcPr>
          <w:p w14:paraId="51B7FE65"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734265" w:rsidRPr="00A52D21" w:rsidRDefault="00734265" w:rsidP="00734265">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734265" w:rsidRPr="00A52D21" w:rsidRDefault="00734265" w:rsidP="00734265">
            <w:pPr>
              <w:jc w:val="both"/>
              <w:rPr>
                <w:rFonts w:ascii="Aptos" w:hAnsi="Aptos" w:cs="Arial"/>
                <w:b/>
                <w:bCs/>
                <w:sz w:val="22"/>
                <w:szCs w:val="22"/>
              </w:rPr>
            </w:pPr>
          </w:p>
          <w:p w14:paraId="43D3C4DC" w14:textId="77777777" w:rsidR="00734265" w:rsidRPr="00A52D21" w:rsidRDefault="00734265" w:rsidP="00734265">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734265" w:rsidRPr="00A52D21" w:rsidRDefault="00734265" w:rsidP="00734265">
            <w:pPr>
              <w:ind w:left="40" w:hanging="40"/>
              <w:jc w:val="both"/>
              <w:rPr>
                <w:rFonts w:ascii="Aptos" w:hAnsi="Aptos" w:cs="Arial"/>
                <w:b/>
                <w:bCs/>
                <w:sz w:val="22"/>
                <w:szCs w:val="22"/>
              </w:rPr>
            </w:pPr>
          </w:p>
          <w:p w14:paraId="1B07AFF3" w14:textId="77777777" w:rsidR="00734265" w:rsidRPr="00A52D21" w:rsidRDefault="00734265" w:rsidP="00734265">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For the purpose of this Clause, Change is broadly categorized in the following three categories: -</w:t>
            </w:r>
          </w:p>
          <w:p w14:paraId="10F5AF42" w14:textId="77777777" w:rsidR="00734265" w:rsidRPr="00A52D21" w:rsidRDefault="00734265" w:rsidP="00734265">
            <w:pPr>
              <w:ind w:left="40" w:hanging="40"/>
              <w:jc w:val="both"/>
              <w:rPr>
                <w:rFonts w:ascii="Aptos" w:hAnsi="Aptos" w:cs="Arial"/>
                <w:b/>
                <w:bCs/>
                <w:sz w:val="22"/>
                <w:szCs w:val="22"/>
                <w:lang w:val="en-IN"/>
              </w:rPr>
            </w:pPr>
          </w:p>
          <w:p w14:paraId="3C51305F" w14:textId="77777777" w:rsidR="00734265" w:rsidRPr="00A52D21" w:rsidRDefault="00734265" w:rsidP="00734265">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734265" w:rsidRPr="00A52D21" w:rsidRDefault="00734265" w:rsidP="00734265">
            <w:pPr>
              <w:pStyle w:val="ListParagraph"/>
              <w:ind w:left="598"/>
              <w:jc w:val="both"/>
              <w:rPr>
                <w:rFonts w:ascii="Aptos" w:hAnsi="Aptos" w:cs="Arial"/>
                <w:b/>
                <w:bCs/>
                <w:sz w:val="22"/>
                <w:szCs w:val="22"/>
              </w:rPr>
            </w:pPr>
          </w:p>
          <w:p w14:paraId="162D3351" w14:textId="3F0475D9" w:rsidR="00734265" w:rsidRDefault="00734265" w:rsidP="00734265">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lieu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734265" w:rsidRPr="00130EDB" w:rsidRDefault="00734265" w:rsidP="00734265">
            <w:pPr>
              <w:pStyle w:val="ListParagraph"/>
              <w:rPr>
                <w:rFonts w:ascii="Aptos" w:hAnsi="Aptos" w:cs="Arial"/>
                <w:b/>
                <w:bCs/>
                <w:sz w:val="22"/>
                <w:szCs w:val="22"/>
              </w:rPr>
            </w:pPr>
          </w:p>
          <w:p w14:paraId="1F063DB1" w14:textId="5F166FE2" w:rsidR="00734265" w:rsidRPr="00130EDB" w:rsidRDefault="00734265" w:rsidP="00734265">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in Contract.   </w:t>
            </w:r>
          </w:p>
        </w:tc>
      </w:tr>
      <w:tr w:rsidR="00734265" w:rsidRPr="00A52D21" w14:paraId="5403DB2F" w14:textId="77777777" w:rsidTr="00160484">
        <w:tc>
          <w:tcPr>
            <w:tcW w:w="824" w:type="dxa"/>
            <w:tcBorders>
              <w:right w:val="single" w:sz="4" w:space="0" w:color="auto"/>
            </w:tcBorders>
          </w:tcPr>
          <w:p w14:paraId="1DF5340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734265" w:rsidRPr="00A52D21" w:rsidRDefault="00734265" w:rsidP="00734265">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734265" w:rsidRPr="00A52D21" w:rsidRDefault="00734265" w:rsidP="00734265">
            <w:pPr>
              <w:jc w:val="both"/>
              <w:rPr>
                <w:rFonts w:ascii="Aptos" w:hAnsi="Aptos"/>
                <w:sz w:val="22"/>
                <w:szCs w:val="22"/>
              </w:rPr>
            </w:pPr>
          </w:p>
          <w:p w14:paraId="487A90CA" w14:textId="77777777" w:rsidR="00734265" w:rsidRPr="00A52D21" w:rsidRDefault="00734265" w:rsidP="00734265">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w:t>
            </w:r>
            <w:r w:rsidRPr="00A52D21">
              <w:rPr>
                <w:rFonts w:ascii="Aptos" w:hAnsi="Aptos" w:cs="Arial"/>
                <w:sz w:val="22"/>
                <w:szCs w:val="22"/>
              </w:rPr>
              <w:lastRenderedPageBreak/>
              <w:t xml:space="preserve">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734265" w:rsidRPr="00A52D21" w:rsidRDefault="00734265" w:rsidP="00734265">
            <w:pPr>
              <w:ind w:left="40" w:hanging="40"/>
              <w:jc w:val="both"/>
              <w:rPr>
                <w:rFonts w:ascii="Aptos" w:hAnsi="Aptos" w:cs="Arial"/>
                <w:sz w:val="22"/>
                <w:szCs w:val="22"/>
              </w:rPr>
            </w:pPr>
          </w:p>
          <w:p w14:paraId="7EA84A1F" w14:textId="77777777" w:rsidR="00734265" w:rsidRDefault="00734265" w:rsidP="00734265">
            <w:pPr>
              <w:jc w:val="both"/>
              <w:rPr>
                <w:rFonts w:ascii="Aptos" w:hAnsi="Aptos" w:cs="Arial"/>
                <w:sz w:val="22"/>
                <w:szCs w:val="22"/>
                <w:lang w:val="en-IN"/>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p w14:paraId="3E656C98" w14:textId="007AB617" w:rsidR="00734265" w:rsidRPr="00BE1666" w:rsidRDefault="00734265" w:rsidP="00734265">
            <w:pPr>
              <w:jc w:val="both"/>
              <w:rPr>
                <w:rFonts w:ascii="Aptos" w:hAnsi="Aptos" w:cs="Arial"/>
                <w:b/>
                <w:bCs/>
                <w:sz w:val="16"/>
                <w:szCs w:val="16"/>
              </w:rPr>
            </w:pPr>
          </w:p>
        </w:tc>
      </w:tr>
      <w:tr w:rsidR="00734265" w:rsidRPr="00A52D21" w14:paraId="334BA6D5" w14:textId="77777777" w:rsidTr="00160484">
        <w:tc>
          <w:tcPr>
            <w:tcW w:w="824" w:type="dxa"/>
            <w:tcBorders>
              <w:right w:val="single" w:sz="4" w:space="0" w:color="auto"/>
            </w:tcBorders>
          </w:tcPr>
          <w:p w14:paraId="7CF8752A"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734265" w:rsidRPr="00BE1666" w:rsidRDefault="00734265" w:rsidP="00734265">
            <w:pPr>
              <w:jc w:val="both"/>
              <w:rPr>
                <w:rFonts w:ascii="Aptos" w:hAnsi="Aptos" w:cs="Arial"/>
                <w:sz w:val="12"/>
                <w:szCs w:val="12"/>
              </w:rPr>
            </w:pPr>
          </w:p>
          <w:p w14:paraId="25D33958" w14:textId="6D2C7C29" w:rsidR="00734265" w:rsidRPr="00A52D21" w:rsidRDefault="00734265" w:rsidP="00734265">
            <w:pPr>
              <w:jc w:val="both"/>
              <w:rPr>
                <w:rFonts w:ascii="Aptos" w:hAnsi="Aptos" w:cs="Arial"/>
                <w:sz w:val="22"/>
                <w:szCs w:val="22"/>
              </w:rPr>
            </w:pPr>
            <w:r w:rsidRPr="00A52D21">
              <w:rPr>
                <w:rFonts w:ascii="Aptos" w:hAnsi="Aptos" w:cs="Arial"/>
                <w:sz w:val="22"/>
                <w:szCs w:val="22"/>
              </w:rPr>
              <w:t>Percentage for the Change Proposal under this Clause shall be limited to Fifteen (15) percent.</w:t>
            </w:r>
          </w:p>
        </w:tc>
      </w:tr>
      <w:tr w:rsidR="00734265" w:rsidRPr="00A52D21" w14:paraId="44D8C19C" w14:textId="77777777" w:rsidTr="00160484">
        <w:tc>
          <w:tcPr>
            <w:tcW w:w="824" w:type="dxa"/>
            <w:tcBorders>
              <w:right w:val="single" w:sz="4" w:space="0" w:color="auto"/>
            </w:tcBorders>
          </w:tcPr>
          <w:p w14:paraId="24EB361B"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734265" w:rsidRPr="00A52D21" w:rsidRDefault="00734265" w:rsidP="00734265">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734265" w:rsidRPr="00A52D21" w:rsidRDefault="00734265" w:rsidP="00734265">
            <w:pPr>
              <w:jc w:val="both"/>
              <w:rPr>
                <w:rFonts w:ascii="Aptos" w:hAnsi="Aptos" w:cs="Arial"/>
                <w:b/>
                <w:bCs/>
                <w:sz w:val="22"/>
                <w:szCs w:val="22"/>
              </w:rPr>
            </w:pPr>
          </w:p>
          <w:p w14:paraId="028F0C38" w14:textId="77777777" w:rsidR="00734265" w:rsidRPr="00A52D21" w:rsidRDefault="00734265" w:rsidP="00734265">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734265" w:rsidRPr="00A52D21" w:rsidRDefault="00734265" w:rsidP="00734265">
            <w:pPr>
              <w:ind w:left="40" w:hanging="40"/>
              <w:jc w:val="both"/>
              <w:rPr>
                <w:rFonts w:ascii="Aptos" w:hAnsi="Aptos" w:cs="Arial"/>
                <w:b/>
                <w:bCs/>
                <w:sz w:val="22"/>
                <w:szCs w:val="22"/>
              </w:rPr>
            </w:pPr>
          </w:p>
          <w:p w14:paraId="3D95638C" w14:textId="77777777" w:rsidR="00734265" w:rsidRPr="00A52D21" w:rsidRDefault="00734265" w:rsidP="00734265">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on the basis of similar item available in the contract. </w:t>
            </w:r>
          </w:p>
          <w:p w14:paraId="2718C15C" w14:textId="77777777" w:rsidR="00734265" w:rsidRPr="00A52D21" w:rsidRDefault="00734265" w:rsidP="00734265">
            <w:pPr>
              <w:pStyle w:val="ListParagraph"/>
              <w:ind w:left="313"/>
              <w:jc w:val="both"/>
              <w:rPr>
                <w:rFonts w:ascii="Aptos" w:hAnsi="Aptos" w:cs="Arial"/>
                <w:b/>
                <w:bCs/>
                <w:sz w:val="22"/>
                <w:szCs w:val="22"/>
              </w:rPr>
            </w:pPr>
          </w:p>
          <w:p w14:paraId="7BBEB58B" w14:textId="77777777" w:rsidR="00734265" w:rsidRPr="00A52D21" w:rsidRDefault="00734265" w:rsidP="00734265">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734265" w:rsidRPr="00A52D21" w:rsidRDefault="00734265" w:rsidP="00734265">
            <w:pPr>
              <w:ind w:left="40" w:hanging="40"/>
              <w:jc w:val="both"/>
              <w:rPr>
                <w:rFonts w:ascii="Aptos" w:hAnsi="Aptos" w:cs="Arial"/>
                <w:b/>
                <w:bCs/>
                <w:sz w:val="22"/>
                <w:szCs w:val="22"/>
              </w:rPr>
            </w:pPr>
          </w:p>
          <w:p w14:paraId="7A32D230" w14:textId="77777777" w:rsidR="00734265" w:rsidRPr="00A52D21" w:rsidRDefault="00734265" w:rsidP="00734265">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POWERGRID SOR (with suitable adjustment in regard to the Price Level)</w:t>
            </w:r>
          </w:p>
          <w:p w14:paraId="0AB667CA" w14:textId="77777777" w:rsidR="00734265" w:rsidRPr="00A52D21" w:rsidRDefault="00734265" w:rsidP="00734265">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734265" w:rsidRPr="00A52D21" w:rsidRDefault="00734265" w:rsidP="00734265">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734265" w:rsidRPr="00A52D21" w:rsidRDefault="00734265" w:rsidP="00734265">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 xml:space="preserve">The finalization of new rates in certain cases may be based on the </w:t>
            </w:r>
            <w:r w:rsidRPr="00A52D21">
              <w:rPr>
                <w:rFonts w:ascii="Aptos" w:hAnsi="Aptos" w:cs="Arial"/>
                <w:b/>
                <w:bCs/>
                <w:sz w:val="22"/>
                <w:szCs w:val="22"/>
              </w:rPr>
              <w:lastRenderedPageBreak/>
              <w:t>combination of more than one of the guidelines described at Para a) &amp; b) above.</w:t>
            </w:r>
          </w:p>
          <w:p w14:paraId="1BA7EB36" w14:textId="77777777" w:rsidR="00734265" w:rsidRPr="00A52D21" w:rsidRDefault="00734265" w:rsidP="00734265">
            <w:pPr>
              <w:jc w:val="both"/>
              <w:rPr>
                <w:rFonts w:ascii="Aptos" w:hAnsi="Aptos" w:cs="Arial"/>
                <w:b/>
                <w:bCs/>
                <w:sz w:val="22"/>
                <w:szCs w:val="22"/>
              </w:rPr>
            </w:pPr>
          </w:p>
          <w:p w14:paraId="13F7485E" w14:textId="77777777" w:rsidR="00734265" w:rsidRPr="00A52D21" w:rsidRDefault="00734265" w:rsidP="00734265">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734265" w:rsidRPr="00A52D21" w:rsidRDefault="00734265" w:rsidP="00734265">
            <w:pPr>
              <w:jc w:val="both"/>
              <w:rPr>
                <w:rFonts w:ascii="Aptos" w:hAnsi="Aptos" w:cs="Arial"/>
                <w:b/>
                <w:bCs/>
                <w:sz w:val="22"/>
                <w:szCs w:val="22"/>
                <w:u w:val="single"/>
              </w:rPr>
            </w:pPr>
          </w:p>
          <w:p w14:paraId="63FF6D8B" w14:textId="77777777" w:rsidR="00734265" w:rsidRPr="00A52D21" w:rsidRDefault="00734265" w:rsidP="00734265">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734265" w:rsidRPr="00A52D21" w:rsidRDefault="00734265" w:rsidP="00734265">
            <w:pPr>
              <w:ind w:left="40" w:hanging="40"/>
              <w:jc w:val="both"/>
              <w:rPr>
                <w:rFonts w:ascii="Aptos" w:hAnsi="Aptos" w:cs="Arial"/>
                <w:b/>
                <w:bCs/>
                <w:sz w:val="22"/>
                <w:szCs w:val="22"/>
              </w:rPr>
            </w:pPr>
          </w:p>
          <w:p w14:paraId="63E1355D" w14:textId="77777777" w:rsidR="00734265" w:rsidRPr="00A52D21" w:rsidRDefault="00734265" w:rsidP="00734265">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734265" w:rsidRPr="00A52D21" w:rsidRDefault="00734265" w:rsidP="00734265">
            <w:pPr>
              <w:ind w:left="40" w:hanging="40"/>
              <w:jc w:val="both"/>
              <w:rPr>
                <w:rFonts w:ascii="Aptos" w:hAnsi="Aptos" w:cs="Arial"/>
                <w:b/>
                <w:bCs/>
                <w:sz w:val="22"/>
                <w:szCs w:val="22"/>
              </w:rPr>
            </w:pPr>
          </w:p>
          <w:p w14:paraId="2C60E2FE"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734265" w:rsidRPr="00A52D21" w:rsidRDefault="00734265" w:rsidP="00734265">
            <w:pPr>
              <w:jc w:val="both"/>
              <w:rPr>
                <w:rFonts w:ascii="Aptos" w:hAnsi="Aptos" w:cs="Arial"/>
                <w:b/>
                <w:bCs/>
                <w:sz w:val="22"/>
                <w:szCs w:val="22"/>
              </w:rPr>
            </w:pPr>
          </w:p>
          <w:p w14:paraId="04F323D8"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734265" w:rsidRPr="00A52D21" w:rsidRDefault="00734265" w:rsidP="00734265">
            <w:pPr>
              <w:jc w:val="both"/>
              <w:rPr>
                <w:rFonts w:ascii="Aptos" w:hAnsi="Aptos" w:cs="Arial"/>
                <w:b/>
                <w:bCs/>
                <w:sz w:val="22"/>
                <w:szCs w:val="22"/>
              </w:rPr>
            </w:pPr>
          </w:p>
          <w:p w14:paraId="5F11B1A4" w14:textId="2D40CD2A" w:rsidR="00734265" w:rsidRPr="00A52D21" w:rsidRDefault="00734265" w:rsidP="00734265">
            <w:pPr>
              <w:jc w:val="both"/>
              <w:rPr>
                <w:rFonts w:ascii="Aptos" w:hAnsi="Aptos"/>
                <w:b/>
                <w:bCs/>
                <w:sz w:val="22"/>
                <w:szCs w:val="22"/>
              </w:rPr>
            </w:pPr>
            <w:r w:rsidRPr="00A52D21">
              <w:rPr>
                <w:rFonts w:ascii="Aptos" w:hAnsi="Aptos" w:cs="Arial"/>
                <w:b/>
                <w:bCs/>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734265" w:rsidRPr="00A52D21" w14:paraId="006A23F5" w14:textId="77777777" w:rsidTr="00160484">
        <w:tc>
          <w:tcPr>
            <w:tcW w:w="824" w:type="dxa"/>
            <w:tcBorders>
              <w:right w:val="single" w:sz="4" w:space="0" w:color="auto"/>
            </w:tcBorders>
          </w:tcPr>
          <w:p w14:paraId="543A25CE"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734265" w:rsidRPr="00A52D21" w:rsidRDefault="00734265" w:rsidP="00734265">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34265" w:rsidRPr="00A52D21" w:rsidRDefault="00734265" w:rsidP="00734265">
            <w:pPr>
              <w:jc w:val="both"/>
              <w:rPr>
                <w:rFonts w:ascii="Aptos" w:hAnsi="Aptos"/>
                <w:sz w:val="22"/>
                <w:szCs w:val="22"/>
              </w:rPr>
            </w:pPr>
          </w:p>
          <w:p w14:paraId="1F8E1F46" w14:textId="5C585614" w:rsidR="00734265" w:rsidRPr="00A52D21" w:rsidRDefault="00734265" w:rsidP="00734265">
            <w:pPr>
              <w:jc w:val="both"/>
              <w:rPr>
                <w:rFonts w:ascii="Aptos" w:hAnsi="Aptos"/>
                <w:sz w:val="22"/>
                <w:szCs w:val="22"/>
              </w:rPr>
            </w:pPr>
            <w:r w:rsidRPr="00A52D21">
              <w:rPr>
                <w:rFonts w:ascii="Aptos" w:hAnsi="Aptos"/>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w:t>
            </w:r>
            <w:r w:rsidRPr="00A52D21">
              <w:rPr>
                <w:rFonts w:ascii="Aptos" w:hAnsi="Aptos"/>
                <w:sz w:val="22"/>
                <w:szCs w:val="22"/>
              </w:rPr>
              <w:lastRenderedPageBreak/>
              <w:t>Order” (“Pending Agreement Amendment”).</w:t>
            </w:r>
          </w:p>
          <w:p w14:paraId="2A528A76" w14:textId="77777777" w:rsidR="00734265" w:rsidRPr="00A52D21" w:rsidRDefault="00734265" w:rsidP="00734265">
            <w:pPr>
              <w:jc w:val="both"/>
              <w:rPr>
                <w:rFonts w:ascii="Aptos" w:hAnsi="Aptos"/>
                <w:sz w:val="22"/>
                <w:szCs w:val="22"/>
              </w:rPr>
            </w:pPr>
          </w:p>
          <w:p w14:paraId="3B969607" w14:textId="77777777" w:rsidR="00734265" w:rsidRPr="00A52D21" w:rsidRDefault="00734265" w:rsidP="00734265">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734265" w:rsidRPr="00A52D21" w:rsidRDefault="00734265" w:rsidP="00734265">
            <w:pPr>
              <w:jc w:val="both"/>
              <w:rPr>
                <w:rFonts w:ascii="Aptos" w:hAnsi="Aptos"/>
                <w:sz w:val="22"/>
                <w:szCs w:val="22"/>
              </w:rPr>
            </w:pPr>
          </w:p>
          <w:p w14:paraId="5D490C2A" w14:textId="77777777" w:rsidR="00734265" w:rsidRPr="00A52D21" w:rsidRDefault="00734265" w:rsidP="00734265">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734265" w:rsidRPr="00A52D21" w:rsidRDefault="00734265" w:rsidP="00734265">
            <w:pPr>
              <w:jc w:val="both"/>
              <w:rPr>
                <w:rFonts w:ascii="Aptos" w:hAnsi="Aptos" w:cs="Arial"/>
                <w:b/>
                <w:bCs/>
                <w:sz w:val="22"/>
                <w:szCs w:val="22"/>
              </w:rPr>
            </w:pPr>
          </w:p>
        </w:tc>
      </w:tr>
      <w:tr w:rsidR="00734265" w:rsidRPr="00A52D21" w14:paraId="4E54350E" w14:textId="77777777" w:rsidTr="00160484">
        <w:tc>
          <w:tcPr>
            <w:tcW w:w="824" w:type="dxa"/>
            <w:tcBorders>
              <w:right w:val="single" w:sz="4" w:space="0" w:color="auto"/>
            </w:tcBorders>
          </w:tcPr>
          <w:p w14:paraId="72443B6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734265" w:rsidRPr="00E751F4" w:rsidRDefault="00734265" w:rsidP="00734265">
            <w:pPr>
              <w:jc w:val="both"/>
              <w:rPr>
                <w:rFonts w:ascii="Aptos" w:hAnsi="Aptos"/>
                <w:sz w:val="22"/>
                <w:szCs w:val="22"/>
              </w:rPr>
            </w:pPr>
            <w:r w:rsidRPr="00E751F4">
              <w:rPr>
                <w:rFonts w:ascii="Aptos" w:hAnsi="Aptos"/>
                <w:sz w:val="22"/>
                <w:szCs w:val="22"/>
              </w:rPr>
              <w:t>GCC 34.1</w:t>
            </w:r>
          </w:p>
        </w:tc>
        <w:tc>
          <w:tcPr>
            <w:tcW w:w="7335" w:type="dxa"/>
            <w:tcBorders>
              <w:left w:val="nil"/>
            </w:tcBorders>
          </w:tcPr>
          <w:p w14:paraId="0CE02617" w14:textId="77777777" w:rsidR="00734265" w:rsidRPr="00E751F4" w:rsidRDefault="00734265" w:rsidP="00734265">
            <w:pPr>
              <w:jc w:val="both"/>
              <w:rPr>
                <w:rFonts w:ascii="Aptos" w:hAnsi="Aptos" w:cs="Arial"/>
                <w:b/>
                <w:bCs/>
                <w:sz w:val="22"/>
                <w:szCs w:val="22"/>
              </w:rPr>
            </w:pPr>
            <w:r w:rsidRPr="00E751F4">
              <w:rPr>
                <w:rFonts w:ascii="Aptos" w:hAnsi="Aptos" w:cs="Arial"/>
                <w:b/>
                <w:bCs/>
                <w:sz w:val="22"/>
                <w:szCs w:val="22"/>
              </w:rPr>
              <w:t>Replace the existing Provision GCC 34.1 as below:</w:t>
            </w:r>
          </w:p>
          <w:p w14:paraId="0E2201B2" w14:textId="77777777" w:rsidR="00734265" w:rsidRPr="00E751F4" w:rsidRDefault="00734265" w:rsidP="00734265">
            <w:pPr>
              <w:jc w:val="both"/>
              <w:rPr>
                <w:rFonts w:ascii="Aptos" w:hAnsi="Aptos"/>
                <w:sz w:val="22"/>
                <w:szCs w:val="22"/>
                <w:lang w:val="en-IN"/>
              </w:rPr>
            </w:pPr>
          </w:p>
          <w:p w14:paraId="49A7CC20"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734265" w:rsidRPr="00E751F4" w:rsidRDefault="00734265" w:rsidP="00734265">
            <w:pPr>
              <w:jc w:val="both"/>
              <w:rPr>
                <w:rFonts w:ascii="Aptos" w:hAnsi="Aptos"/>
                <w:sz w:val="22"/>
                <w:szCs w:val="22"/>
                <w:lang w:val="en-IN"/>
              </w:rPr>
            </w:pPr>
          </w:p>
          <w:p w14:paraId="7A0A5C45"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 xml:space="preserve">(a) any Change in the Facilities as provided in GCC Clause 33 </w:t>
            </w:r>
          </w:p>
          <w:p w14:paraId="7A82B5DA"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 xml:space="preserve">(b) any occurrence of Force Majeure as provided in GCC Clause 32 </w:t>
            </w:r>
          </w:p>
          <w:p w14:paraId="038776E4"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 xml:space="preserve">(d) any changes in laws and regulations as provided in GCC Clause 31 or </w:t>
            </w:r>
          </w:p>
          <w:p w14:paraId="42CEBF86"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(e) any other matter specifically mentioned in the Contract</w:t>
            </w:r>
          </w:p>
          <w:p w14:paraId="10965006" w14:textId="77777777" w:rsidR="00734265" w:rsidRPr="00E751F4" w:rsidRDefault="00734265" w:rsidP="00734265">
            <w:pPr>
              <w:jc w:val="both"/>
              <w:rPr>
                <w:rFonts w:ascii="Aptos" w:hAnsi="Aptos"/>
                <w:sz w:val="22"/>
                <w:szCs w:val="22"/>
                <w:lang w:val="en-IN"/>
              </w:rPr>
            </w:pPr>
            <w:r w:rsidRPr="00E751F4">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734265" w:rsidRPr="00E751F4" w:rsidRDefault="00734265" w:rsidP="00734265">
            <w:pPr>
              <w:jc w:val="both"/>
              <w:rPr>
                <w:rFonts w:ascii="Aptos" w:hAnsi="Aptos"/>
                <w:sz w:val="22"/>
                <w:szCs w:val="22"/>
                <w:lang w:val="en-IN"/>
              </w:rPr>
            </w:pPr>
          </w:p>
          <w:p w14:paraId="23C4797D" w14:textId="77777777" w:rsidR="00734265" w:rsidRPr="00E751F4" w:rsidRDefault="00734265" w:rsidP="00734265">
            <w:pPr>
              <w:jc w:val="both"/>
              <w:rPr>
                <w:rFonts w:ascii="Aptos" w:hAnsi="Aptos"/>
                <w:b/>
                <w:bCs/>
                <w:sz w:val="22"/>
                <w:szCs w:val="22"/>
                <w:lang w:val="en-IN"/>
              </w:rPr>
            </w:pPr>
            <w:r w:rsidRPr="00E751F4">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E751F4">
              <w:rPr>
                <w:rFonts w:ascii="Aptos" w:hAnsi="Aptos"/>
                <w:sz w:val="22"/>
                <w:szCs w:val="22"/>
                <w:lang w:val="en-IN"/>
              </w:rPr>
              <w:t xml:space="preserve"> </w:t>
            </w:r>
            <w:r w:rsidRPr="00E751F4">
              <w:rPr>
                <w:rFonts w:ascii="Aptos" w:hAnsi="Aptos"/>
                <w:b/>
                <w:bCs/>
                <w:sz w:val="22"/>
                <w:szCs w:val="22"/>
                <w:lang w:val="en-IN"/>
              </w:rPr>
              <w:t>However,</w:t>
            </w:r>
            <w:r w:rsidRPr="00E751F4">
              <w:rPr>
                <w:rFonts w:ascii="Aptos" w:hAnsi="Aptos"/>
                <w:sz w:val="22"/>
                <w:szCs w:val="22"/>
                <w:lang w:val="en-IN"/>
              </w:rPr>
              <w:t xml:space="preserve"> i</w:t>
            </w:r>
            <w:r w:rsidRPr="00E751F4">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734265" w:rsidRPr="00E751F4" w:rsidRDefault="00734265" w:rsidP="00734265">
            <w:pPr>
              <w:jc w:val="both"/>
              <w:rPr>
                <w:rFonts w:ascii="Aptos" w:hAnsi="Aptos"/>
                <w:b/>
                <w:bCs/>
                <w:sz w:val="22"/>
                <w:szCs w:val="22"/>
                <w:lang w:val="en-IN"/>
              </w:rPr>
            </w:pPr>
            <w:r w:rsidRPr="00E751F4">
              <w:rPr>
                <w:rFonts w:ascii="Aptos" w:hAnsi="Aptos"/>
                <w:b/>
                <w:bCs/>
                <w:sz w:val="22"/>
                <w:szCs w:val="22"/>
                <w:lang w:val="en-IN"/>
              </w:rPr>
              <w:t>The modality to be adopted for providing such additional labour is as follows: -</w:t>
            </w:r>
          </w:p>
          <w:p w14:paraId="0C6B6BC6" w14:textId="77777777" w:rsidR="00734265" w:rsidRPr="00E751F4" w:rsidRDefault="00734265" w:rsidP="00734265">
            <w:pPr>
              <w:jc w:val="both"/>
              <w:rPr>
                <w:rFonts w:ascii="Aptos" w:hAnsi="Aptos"/>
                <w:b/>
                <w:bCs/>
                <w:sz w:val="22"/>
                <w:szCs w:val="22"/>
                <w:lang w:val="en-IN"/>
              </w:rPr>
            </w:pPr>
          </w:p>
          <w:p w14:paraId="101248E6" w14:textId="77777777" w:rsidR="00734265" w:rsidRPr="00E751F4" w:rsidRDefault="00734265" w:rsidP="0073426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734265" w:rsidRPr="00E751F4" w:rsidRDefault="00734265" w:rsidP="0073426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Contractor, as soon as possible but not later than 15 days </w:t>
            </w:r>
            <w:r w:rsidRPr="00E751F4">
              <w:rPr>
                <w:rFonts w:ascii="Aptos" w:hAnsi="Aptos"/>
                <w:b/>
                <w:bCs/>
                <w:sz w:val="22"/>
                <w:szCs w:val="22"/>
                <w:lang w:val="en-IN"/>
              </w:rPr>
              <w:lastRenderedPageBreak/>
              <w:t xml:space="preserve">after receiving the Project Manager’s offer as per </w:t>
            </w:r>
            <w:proofErr w:type="spellStart"/>
            <w:r w:rsidRPr="00E751F4">
              <w:rPr>
                <w:rFonts w:ascii="Aptos" w:hAnsi="Aptos"/>
                <w:b/>
                <w:bCs/>
                <w:sz w:val="22"/>
                <w:szCs w:val="22"/>
                <w:lang w:val="en-IN"/>
              </w:rPr>
              <w:t>i</w:t>
            </w:r>
            <w:proofErr w:type="spellEnd"/>
            <w:r w:rsidRPr="00E751F4">
              <w:rPr>
                <w:rFonts w:ascii="Aptos" w:hAnsi="Aptos"/>
                <w:b/>
                <w:bCs/>
                <w:sz w:val="22"/>
                <w:szCs w:val="22"/>
                <w:lang w:val="en-IN"/>
              </w:rPr>
              <w:t>) above, may consent to utilise such labour for the Facilities.</w:t>
            </w:r>
          </w:p>
          <w:p w14:paraId="52543D39" w14:textId="77777777" w:rsidR="00734265" w:rsidRPr="00E751F4" w:rsidRDefault="00734265" w:rsidP="0073426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offer and acceptance as above shall be in writing. </w:t>
            </w:r>
          </w:p>
          <w:p w14:paraId="04BD9006" w14:textId="77777777" w:rsidR="00734265" w:rsidRPr="00E751F4" w:rsidRDefault="00734265" w:rsidP="0073426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734265" w:rsidRPr="00E751F4" w:rsidRDefault="00734265" w:rsidP="0073426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734265" w:rsidRPr="00E751F4" w14:paraId="3549B4EA" w14:textId="77777777" w:rsidTr="00086B93">
              <w:trPr>
                <w:trHeight w:val="320"/>
              </w:trPr>
              <w:tc>
                <w:tcPr>
                  <w:tcW w:w="1434" w:type="pct"/>
                  <w:shd w:val="clear" w:color="auto" w:fill="auto"/>
                  <w:noWrap/>
                  <w:hideMark/>
                </w:tcPr>
                <w:p w14:paraId="0EB0B231" w14:textId="77777777" w:rsidR="00734265" w:rsidRPr="00E751F4" w:rsidRDefault="00734265" w:rsidP="00734265">
                  <w:pPr>
                    <w:jc w:val="cente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Activity</w:t>
                  </w:r>
                </w:p>
              </w:tc>
              <w:tc>
                <w:tcPr>
                  <w:tcW w:w="3566" w:type="pct"/>
                </w:tcPr>
                <w:p w14:paraId="2BB0B62D" w14:textId="77777777" w:rsidR="00734265" w:rsidRPr="00E751F4" w:rsidRDefault="00734265" w:rsidP="0073426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Cost towards gangs/manpower</w:t>
                  </w:r>
                </w:p>
              </w:tc>
            </w:tr>
            <w:tr w:rsidR="00734265" w:rsidRPr="00E751F4" w14:paraId="0A3A6E09" w14:textId="77777777" w:rsidTr="00086B93">
              <w:trPr>
                <w:trHeight w:val="300"/>
              </w:trPr>
              <w:tc>
                <w:tcPr>
                  <w:tcW w:w="1434" w:type="pct"/>
                  <w:shd w:val="clear" w:color="auto" w:fill="auto"/>
                  <w:noWrap/>
                  <w:vAlign w:val="center"/>
                  <w:hideMark/>
                </w:tcPr>
                <w:p w14:paraId="67AE434E" w14:textId="77777777" w:rsidR="00734265" w:rsidRPr="00E751F4" w:rsidRDefault="00734265" w:rsidP="0073426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Foundation</w:t>
                  </w:r>
                </w:p>
              </w:tc>
              <w:tc>
                <w:tcPr>
                  <w:tcW w:w="3566" w:type="pct"/>
                </w:tcPr>
                <w:p w14:paraId="2359006C" w14:textId="762689B9" w:rsidR="00734265" w:rsidRPr="00E751F4" w:rsidRDefault="00734265" w:rsidP="0073426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Excavation- Rs 48/- per cum, </w:t>
                  </w:r>
                </w:p>
                <w:p w14:paraId="2871F718" w14:textId="6772DC46" w:rsidR="00734265" w:rsidRPr="00E751F4" w:rsidRDefault="00734265" w:rsidP="0073426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Concreting (all type)- Rs.1,439/- per </w:t>
                  </w:r>
                  <w:proofErr w:type="spellStart"/>
                  <w:r w:rsidRPr="00E751F4">
                    <w:rPr>
                      <w:rStyle w:val="normaltextrun"/>
                      <w:rFonts w:ascii="Aptos" w:hAnsi="Aptos" w:cs="Arial"/>
                      <w:color w:val="000000"/>
                      <w:position w:val="-1"/>
                      <w:sz w:val="22"/>
                      <w:szCs w:val="22"/>
                      <w:lang w:eastAsia="en-IN"/>
                    </w:rPr>
                    <w:t>CuM</w:t>
                  </w:r>
                  <w:proofErr w:type="spellEnd"/>
                  <w:r w:rsidRPr="00E751F4">
                    <w:rPr>
                      <w:rStyle w:val="normaltextrun"/>
                      <w:rFonts w:ascii="Aptos" w:hAnsi="Aptos" w:cs="Arial"/>
                      <w:color w:val="000000"/>
                      <w:position w:val="-1"/>
                      <w:sz w:val="22"/>
                      <w:szCs w:val="22"/>
                      <w:lang w:eastAsia="en-IN"/>
                    </w:rPr>
                    <w:t xml:space="preserve"> and</w:t>
                  </w:r>
                </w:p>
                <w:p w14:paraId="421FDCAB" w14:textId="18B48D79" w:rsidR="00734265" w:rsidRPr="00E751F4" w:rsidRDefault="00734265" w:rsidP="0073426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 R/f Steel -Rs. 17,836/-per MT</w:t>
                  </w:r>
                </w:p>
                <w:p w14:paraId="37210E9D" w14:textId="47A7EA0B" w:rsidR="00734265" w:rsidRPr="00E751F4" w:rsidRDefault="00734265" w:rsidP="00734265">
                  <w:pPr>
                    <w:pStyle w:val="ListParagraph"/>
                    <w:ind w:left="557"/>
                    <w:rPr>
                      <w:rFonts w:ascii="Aptos" w:hAnsi="Aptos" w:cs="Arial"/>
                      <w:color w:val="000000"/>
                      <w:position w:val="-1"/>
                      <w:sz w:val="22"/>
                      <w:szCs w:val="22"/>
                      <w:lang w:eastAsia="en-IN"/>
                    </w:rPr>
                  </w:pPr>
                </w:p>
              </w:tc>
            </w:tr>
            <w:tr w:rsidR="00734265" w:rsidRPr="00E751F4" w14:paraId="2BA39620" w14:textId="77777777" w:rsidTr="00086B93">
              <w:trPr>
                <w:trHeight w:val="300"/>
              </w:trPr>
              <w:tc>
                <w:tcPr>
                  <w:tcW w:w="1434" w:type="pct"/>
                  <w:shd w:val="clear" w:color="auto" w:fill="auto"/>
                  <w:noWrap/>
                  <w:vAlign w:val="center"/>
                </w:tcPr>
                <w:p w14:paraId="7E9C104E" w14:textId="77777777" w:rsidR="00734265" w:rsidRPr="00E751F4" w:rsidRDefault="00734265" w:rsidP="0073426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Tower Erection</w:t>
                  </w:r>
                </w:p>
              </w:tc>
              <w:tc>
                <w:tcPr>
                  <w:tcW w:w="3566" w:type="pct"/>
                </w:tcPr>
                <w:p w14:paraId="442A73A7" w14:textId="244F9B42" w:rsidR="00734265" w:rsidRPr="00E751F4" w:rsidRDefault="00734265" w:rsidP="00734265">
                  <w:pPr>
                    <w:rPr>
                      <w:rFonts w:ascii="Aptos" w:hAnsi="Aptos"/>
                      <w:color w:val="000000"/>
                      <w:sz w:val="22"/>
                      <w:szCs w:val="22"/>
                      <w:lang w:eastAsia="en-IN" w:bidi="hi-IN"/>
                    </w:rPr>
                  </w:pPr>
                  <w:r w:rsidRPr="00E751F4">
                    <w:rPr>
                      <w:rFonts w:ascii="Aptos" w:hAnsi="Aptos"/>
                      <w:sz w:val="22"/>
                      <w:szCs w:val="22"/>
                    </w:rPr>
                    <w:t>Rs. 4,173/- per MT</w:t>
                  </w:r>
                </w:p>
              </w:tc>
            </w:tr>
            <w:tr w:rsidR="00734265" w:rsidRPr="00E751F4" w14:paraId="363A6219" w14:textId="77777777" w:rsidTr="00086B93">
              <w:trPr>
                <w:trHeight w:val="300"/>
              </w:trPr>
              <w:tc>
                <w:tcPr>
                  <w:tcW w:w="1434" w:type="pct"/>
                  <w:shd w:val="clear" w:color="auto" w:fill="auto"/>
                  <w:noWrap/>
                  <w:vAlign w:val="center"/>
                </w:tcPr>
                <w:p w14:paraId="3DC315E7" w14:textId="77777777" w:rsidR="00734265" w:rsidRPr="00E751F4" w:rsidRDefault="00734265" w:rsidP="0073426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Stringing</w:t>
                  </w:r>
                </w:p>
              </w:tc>
              <w:tc>
                <w:tcPr>
                  <w:tcW w:w="3566" w:type="pct"/>
                </w:tcPr>
                <w:p w14:paraId="002C1551" w14:textId="66EF0275" w:rsidR="00734265" w:rsidRPr="00E751F4" w:rsidRDefault="00734265" w:rsidP="00734265">
                  <w:pPr>
                    <w:rPr>
                      <w:rFonts w:ascii="Aptos" w:hAnsi="Aptos"/>
                      <w:color w:val="000000"/>
                      <w:sz w:val="22"/>
                      <w:szCs w:val="22"/>
                      <w:lang w:eastAsia="en-IN" w:bidi="hi-IN"/>
                    </w:rPr>
                  </w:pPr>
                  <w:r w:rsidRPr="00E751F4">
                    <w:rPr>
                      <w:rFonts w:ascii="Aptos" w:hAnsi="Aptos"/>
                      <w:sz w:val="22"/>
                      <w:szCs w:val="22"/>
                    </w:rPr>
                    <w:t>Rs 62,719/- per Bay</w:t>
                  </w:r>
                </w:p>
              </w:tc>
            </w:tr>
          </w:tbl>
          <w:p w14:paraId="78D23039" w14:textId="77777777" w:rsidR="00734265" w:rsidRPr="00E751F4" w:rsidRDefault="00734265" w:rsidP="00734265">
            <w:pPr>
              <w:ind w:left="611"/>
              <w:jc w:val="both"/>
              <w:rPr>
                <w:rFonts w:ascii="Aptos" w:hAnsi="Aptos"/>
                <w:b/>
                <w:bCs/>
                <w:sz w:val="22"/>
                <w:szCs w:val="22"/>
              </w:rPr>
            </w:pPr>
          </w:p>
          <w:p w14:paraId="3290EC73" w14:textId="77777777" w:rsidR="00734265" w:rsidRPr="00E751F4" w:rsidRDefault="00734265" w:rsidP="00734265">
            <w:pPr>
              <w:numPr>
                <w:ilvl w:val="0"/>
                <w:numId w:val="38"/>
              </w:numPr>
              <w:ind w:left="611" w:hanging="469"/>
              <w:jc w:val="both"/>
              <w:rPr>
                <w:rFonts w:ascii="Aptos" w:hAnsi="Aptos"/>
                <w:b/>
                <w:bCs/>
                <w:sz w:val="22"/>
                <w:szCs w:val="22"/>
              </w:rPr>
            </w:pPr>
            <w:r w:rsidRPr="00E751F4">
              <w:rPr>
                <w:rFonts w:ascii="Aptos" w:hAnsi="Aptos"/>
                <w:b/>
                <w:bCs/>
                <w:sz w:val="22"/>
                <w:szCs w:val="22"/>
              </w:rPr>
              <w:t xml:space="preserve">Such expenditure incurred on providing additional </w:t>
            </w:r>
            <w:proofErr w:type="spellStart"/>
            <w:r w:rsidRPr="00E751F4">
              <w:rPr>
                <w:rFonts w:ascii="Aptos" w:hAnsi="Aptos"/>
                <w:b/>
                <w:bCs/>
                <w:sz w:val="22"/>
                <w:szCs w:val="22"/>
              </w:rPr>
              <w:t>labour</w:t>
            </w:r>
            <w:proofErr w:type="spellEnd"/>
            <w:r w:rsidRPr="00E751F4">
              <w:rPr>
                <w:rFonts w:ascii="Aptos" w:hAnsi="Aptos"/>
                <w:b/>
                <w:bCs/>
                <w:sz w:val="22"/>
                <w:szCs w:val="22"/>
              </w:rPr>
              <w:t xml:space="preserve"> shall however not be construed as Facilitation in line with GCC Clause 36B hereof.</w:t>
            </w:r>
          </w:p>
          <w:p w14:paraId="7CCBC76C" w14:textId="77777777" w:rsidR="00734265" w:rsidRPr="00E751F4" w:rsidRDefault="00734265" w:rsidP="00734265">
            <w:pPr>
              <w:numPr>
                <w:ilvl w:val="0"/>
                <w:numId w:val="38"/>
              </w:numPr>
              <w:ind w:left="611" w:hanging="469"/>
              <w:jc w:val="both"/>
              <w:rPr>
                <w:rFonts w:ascii="Aptos" w:hAnsi="Aptos"/>
                <w:b/>
                <w:bCs/>
                <w:sz w:val="22"/>
                <w:szCs w:val="22"/>
              </w:rPr>
            </w:pPr>
            <w:r w:rsidRPr="00E751F4">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734265" w:rsidRPr="00E751F4" w:rsidRDefault="00734265" w:rsidP="00734265">
            <w:pPr>
              <w:numPr>
                <w:ilvl w:val="0"/>
                <w:numId w:val="38"/>
              </w:numPr>
              <w:ind w:left="611" w:hanging="469"/>
              <w:jc w:val="both"/>
              <w:rPr>
                <w:rFonts w:ascii="Aptos" w:hAnsi="Aptos"/>
                <w:b/>
                <w:bCs/>
                <w:sz w:val="22"/>
                <w:szCs w:val="22"/>
              </w:rPr>
            </w:pPr>
            <w:r w:rsidRPr="00E751F4">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734265" w:rsidRPr="00E751F4" w:rsidRDefault="00734265" w:rsidP="00734265">
            <w:pPr>
              <w:jc w:val="both"/>
              <w:rPr>
                <w:rFonts w:ascii="Aptos" w:hAnsi="Aptos"/>
                <w:b/>
                <w:bCs/>
                <w:sz w:val="22"/>
                <w:szCs w:val="22"/>
              </w:rPr>
            </w:pPr>
          </w:p>
        </w:tc>
      </w:tr>
      <w:tr w:rsidR="00734265" w:rsidRPr="00A52D21" w14:paraId="10D587AC" w14:textId="77777777" w:rsidTr="00160484">
        <w:tc>
          <w:tcPr>
            <w:tcW w:w="824" w:type="dxa"/>
            <w:tcBorders>
              <w:right w:val="single" w:sz="4" w:space="0" w:color="auto"/>
            </w:tcBorders>
          </w:tcPr>
          <w:p w14:paraId="4760090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734265" w:rsidRPr="00A52D21" w:rsidRDefault="00734265" w:rsidP="00734265">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734265" w:rsidRPr="00112E6A" w:rsidRDefault="00734265" w:rsidP="00734265">
            <w:pPr>
              <w:jc w:val="both"/>
              <w:rPr>
                <w:rFonts w:ascii="Aptos" w:hAnsi="Aptos"/>
                <w:b/>
                <w:bCs/>
                <w:sz w:val="12"/>
                <w:szCs w:val="12"/>
              </w:rPr>
            </w:pPr>
          </w:p>
          <w:p w14:paraId="4E49452F" w14:textId="60F40832" w:rsidR="00734265" w:rsidRPr="00A52D21" w:rsidRDefault="00734265" w:rsidP="00734265">
            <w:pPr>
              <w:jc w:val="both"/>
              <w:rPr>
                <w:rFonts w:ascii="Aptos" w:hAnsi="Aptos"/>
                <w:sz w:val="22"/>
                <w:szCs w:val="22"/>
              </w:rPr>
            </w:pPr>
            <w:r w:rsidRPr="00A52D21">
              <w:rPr>
                <w:rFonts w:ascii="Aptos" w:hAnsi="Aptos"/>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734265" w:rsidRPr="00112E6A" w:rsidRDefault="00734265" w:rsidP="00734265">
            <w:pPr>
              <w:jc w:val="both"/>
              <w:rPr>
                <w:rFonts w:ascii="Aptos" w:hAnsi="Aptos"/>
                <w:sz w:val="14"/>
                <w:szCs w:val="14"/>
              </w:rPr>
            </w:pPr>
          </w:p>
        </w:tc>
      </w:tr>
      <w:tr w:rsidR="00734265" w:rsidRPr="00A52D21" w14:paraId="4D69698B" w14:textId="77777777" w:rsidTr="00160484">
        <w:tc>
          <w:tcPr>
            <w:tcW w:w="824" w:type="dxa"/>
            <w:tcBorders>
              <w:right w:val="single" w:sz="4" w:space="0" w:color="auto"/>
            </w:tcBorders>
          </w:tcPr>
          <w:p w14:paraId="3643F5B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734265" w:rsidRPr="00A52D21" w:rsidRDefault="00734265" w:rsidP="00734265">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734265" w:rsidRPr="00112E6A" w:rsidRDefault="00734265" w:rsidP="00734265">
            <w:pPr>
              <w:autoSpaceDE w:val="0"/>
              <w:autoSpaceDN w:val="0"/>
              <w:adjustRightInd w:val="0"/>
              <w:ind w:left="715" w:hanging="715"/>
              <w:rPr>
                <w:rFonts w:ascii="Aptos" w:eastAsia="Aptos" w:hAnsi="Aptos" w:cs="Arial"/>
                <w:color w:val="000000"/>
                <w:sz w:val="12"/>
                <w:szCs w:val="12"/>
                <w:lang w:val="en-IN" w:bidi="hi-IN"/>
              </w:rPr>
            </w:pPr>
          </w:p>
          <w:p w14:paraId="1FE2AA8D" w14:textId="77777777" w:rsidR="00734265" w:rsidRPr="00A52D21" w:rsidRDefault="00734265" w:rsidP="00734265">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lastRenderedPageBreak/>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734265" w:rsidRPr="00112E6A" w:rsidRDefault="00734265" w:rsidP="00734265">
            <w:pPr>
              <w:autoSpaceDE w:val="0"/>
              <w:autoSpaceDN w:val="0"/>
              <w:adjustRightInd w:val="0"/>
              <w:jc w:val="both"/>
              <w:rPr>
                <w:rFonts w:ascii="Aptos" w:eastAsia="Aptos" w:hAnsi="Aptos" w:cs="Arial"/>
                <w:color w:val="000000"/>
                <w:sz w:val="10"/>
                <w:szCs w:val="10"/>
                <w:lang w:val="en-IN" w:bidi="hi-IN"/>
              </w:rPr>
            </w:pPr>
          </w:p>
          <w:p w14:paraId="364E5591" w14:textId="77777777" w:rsidR="00734265" w:rsidRPr="00A52D21" w:rsidRDefault="00734265" w:rsidP="00734265">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734265" w:rsidRPr="00112E6A" w:rsidRDefault="00734265" w:rsidP="00734265">
            <w:pPr>
              <w:autoSpaceDE w:val="0"/>
              <w:autoSpaceDN w:val="0"/>
              <w:adjustRightInd w:val="0"/>
              <w:ind w:left="1140" w:hanging="425"/>
              <w:jc w:val="both"/>
              <w:rPr>
                <w:rFonts w:ascii="Aptos" w:eastAsia="Aptos" w:hAnsi="Aptos" w:cs="Arial"/>
                <w:color w:val="000000"/>
                <w:sz w:val="2"/>
                <w:szCs w:val="2"/>
                <w:lang w:val="en-IN" w:bidi="hi-IN"/>
              </w:rPr>
            </w:pPr>
          </w:p>
          <w:p w14:paraId="79075BDC" w14:textId="77777777" w:rsidR="00734265" w:rsidRPr="00A52D21" w:rsidRDefault="00734265" w:rsidP="00734265">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734265" w:rsidRPr="00A52D21" w:rsidRDefault="00734265" w:rsidP="00734265">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734265" w:rsidRPr="00A52D21" w:rsidRDefault="00734265" w:rsidP="00734265">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734265" w:rsidRPr="00A52D21" w:rsidRDefault="00734265" w:rsidP="00734265">
            <w:pPr>
              <w:autoSpaceDE w:val="0"/>
              <w:autoSpaceDN w:val="0"/>
              <w:adjustRightInd w:val="0"/>
              <w:jc w:val="both"/>
              <w:rPr>
                <w:rFonts w:ascii="Aptos" w:eastAsia="Aptos" w:hAnsi="Aptos" w:cs="Arial"/>
                <w:color w:val="000000"/>
                <w:sz w:val="22"/>
                <w:szCs w:val="22"/>
                <w:lang w:val="en-IN" w:bidi="hi-IN"/>
              </w:rPr>
            </w:pPr>
          </w:p>
          <w:p w14:paraId="66D32619" w14:textId="69689A3C" w:rsidR="00734265" w:rsidRPr="00A52D21" w:rsidRDefault="00734265" w:rsidP="00734265">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734265" w:rsidRPr="00A52D21" w14:paraId="631668F9" w14:textId="77777777" w:rsidTr="00160484">
        <w:tc>
          <w:tcPr>
            <w:tcW w:w="824" w:type="dxa"/>
            <w:tcBorders>
              <w:right w:val="single" w:sz="4" w:space="0" w:color="auto"/>
            </w:tcBorders>
          </w:tcPr>
          <w:p w14:paraId="4F203A39"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734265" w:rsidRPr="00A52D21" w:rsidRDefault="00734265" w:rsidP="00734265">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734265" w:rsidRPr="00A52D21" w:rsidRDefault="00734265" w:rsidP="00734265">
            <w:pPr>
              <w:jc w:val="both"/>
              <w:rPr>
                <w:rFonts w:ascii="Aptos" w:hAnsi="Aptos"/>
                <w:sz w:val="22"/>
                <w:szCs w:val="22"/>
              </w:rPr>
            </w:pPr>
          </w:p>
          <w:p w14:paraId="427126BF" w14:textId="77777777" w:rsidR="00734265" w:rsidRPr="00A52D21" w:rsidRDefault="00734265" w:rsidP="00734265">
            <w:pPr>
              <w:jc w:val="both"/>
              <w:rPr>
                <w:rFonts w:ascii="Aptos" w:hAnsi="Aptos"/>
                <w:sz w:val="22"/>
                <w:szCs w:val="22"/>
              </w:rPr>
            </w:pPr>
            <w:r w:rsidRPr="00A52D21">
              <w:rPr>
                <w:rFonts w:ascii="Aptos" w:hAnsi="Aptos"/>
                <w:sz w:val="22"/>
                <w:szCs w:val="22"/>
              </w:rPr>
              <w:t>If the Contractor</w:t>
            </w:r>
          </w:p>
          <w:p w14:paraId="09E840DC" w14:textId="77777777" w:rsidR="00734265" w:rsidRPr="00112E6A" w:rsidRDefault="00734265" w:rsidP="00734265">
            <w:pPr>
              <w:jc w:val="both"/>
              <w:rPr>
                <w:rFonts w:ascii="Aptos" w:hAnsi="Aptos"/>
                <w:sz w:val="12"/>
                <w:szCs w:val="12"/>
              </w:rPr>
            </w:pPr>
          </w:p>
          <w:p w14:paraId="2E0CF8BC" w14:textId="77777777" w:rsidR="00734265" w:rsidRPr="00A52D21" w:rsidRDefault="00734265" w:rsidP="00734265">
            <w:pPr>
              <w:jc w:val="both"/>
              <w:rPr>
                <w:rFonts w:ascii="Aptos" w:hAnsi="Aptos"/>
                <w:sz w:val="22"/>
                <w:szCs w:val="22"/>
              </w:rPr>
            </w:pPr>
            <w:r w:rsidRPr="00A52D21">
              <w:rPr>
                <w:rFonts w:ascii="Aptos" w:hAnsi="Aptos"/>
                <w:sz w:val="22"/>
                <w:szCs w:val="22"/>
              </w:rPr>
              <w:t>(a) has abandoned or repudiated the Contract</w:t>
            </w:r>
          </w:p>
          <w:p w14:paraId="42AF22B5" w14:textId="77777777" w:rsidR="00734265" w:rsidRPr="00112E6A" w:rsidRDefault="00734265" w:rsidP="00734265">
            <w:pPr>
              <w:jc w:val="both"/>
              <w:rPr>
                <w:rFonts w:ascii="Aptos" w:hAnsi="Aptos"/>
                <w:sz w:val="4"/>
                <w:szCs w:val="4"/>
              </w:rPr>
            </w:pPr>
          </w:p>
          <w:p w14:paraId="53D34E7F" w14:textId="77777777" w:rsidR="00734265" w:rsidRPr="00A52D21" w:rsidRDefault="00734265" w:rsidP="00734265">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734265" w:rsidRPr="00112E6A" w:rsidRDefault="00734265" w:rsidP="00734265">
            <w:pPr>
              <w:jc w:val="both"/>
              <w:rPr>
                <w:rFonts w:ascii="Aptos" w:hAnsi="Aptos"/>
                <w:sz w:val="4"/>
                <w:szCs w:val="4"/>
              </w:rPr>
            </w:pPr>
          </w:p>
          <w:p w14:paraId="372C46A7" w14:textId="77777777" w:rsidR="00734265" w:rsidRPr="00A52D21" w:rsidRDefault="00734265" w:rsidP="00734265">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734265" w:rsidRPr="00112E6A" w:rsidRDefault="00734265" w:rsidP="00734265">
            <w:pPr>
              <w:jc w:val="both"/>
              <w:rPr>
                <w:rFonts w:ascii="Aptos" w:hAnsi="Aptos"/>
                <w:sz w:val="6"/>
                <w:szCs w:val="6"/>
              </w:rPr>
            </w:pPr>
          </w:p>
          <w:p w14:paraId="52C76092" w14:textId="77777777" w:rsidR="00734265" w:rsidRPr="00A52D21" w:rsidRDefault="00734265" w:rsidP="00734265">
            <w:pPr>
              <w:ind w:left="396" w:hanging="396"/>
              <w:jc w:val="both"/>
              <w:rPr>
                <w:rFonts w:ascii="Aptos" w:hAnsi="Aptos"/>
                <w:sz w:val="22"/>
                <w:szCs w:val="22"/>
              </w:rPr>
            </w:pPr>
            <w:r w:rsidRPr="00A52D21">
              <w:rPr>
                <w:rFonts w:ascii="Aptos" w:hAnsi="Aptos"/>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w:t>
            </w:r>
            <w:r w:rsidRPr="00A52D21">
              <w:rPr>
                <w:rFonts w:ascii="Aptos" w:hAnsi="Aptos"/>
                <w:sz w:val="22"/>
                <w:szCs w:val="22"/>
              </w:rPr>
              <w:lastRenderedPageBreak/>
              <w:t>extended,</w:t>
            </w:r>
          </w:p>
          <w:p w14:paraId="45D09CFA" w14:textId="77777777" w:rsidR="00734265" w:rsidRPr="00112E6A" w:rsidRDefault="00734265" w:rsidP="00734265">
            <w:pPr>
              <w:jc w:val="both"/>
              <w:rPr>
                <w:rFonts w:ascii="Aptos" w:hAnsi="Aptos"/>
                <w:sz w:val="8"/>
                <w:szCs w:val="8"/>
              </w:rPr>
            </w:pPr>
          </w:p>
          <w:p w14:paraId="6F22F7C9"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0E399D9B" w14:textId="77777777" w:rsidR="00734265" w:rsidRDefault="00734265" w:rsidP="00734265">
            <w:pPr>
              <w:jc w:val="both"/>
              <w:rPr>
                <w:rFonts w:ascii="Aptos" w:hAnsi="Aptos"/>
                <w:sz w:val="22"/>
                <w:szCs w:val="22"/>
              </w:rPr>
            </w:pPr>
          </w:p>
          <w:p w14:paraId="24C4A099" w14:textId="77777777" w:rsidR="00734265" w:rsidRDefault="00734265" w:rsidP="00734265">
            <w:pPr>
              <w:jc w:val="both"/>
              <w:rPr>
                <w:rFonts w:ascii="Aptos" w:hAnsi="Aptos"/>
                <w:sz w:val="22"/>
                <w:szCs w:val="22"/>
              </w:rPr>
            </w:pPr>
          </w:p>
          <w:p w14:paraId="51B33573" w14:textId="535FFEF3" w:rsidR="00734265" w:rsidRPr="00A52D21" w:rsidRDefault="00734265" w:rsidP="00734265">
            <w:pPr>
              <w:jc w:val="both"/>
              <w:rPr>
                <w:rFonts w:ascii="Aptos" w:hAnsi="Aptos"/>
                <w:sz w:val="22"/>
                <w:szCs w:val="22"/>
              </w:rPr>
            </w:pPr>
          </w:p>
        </w:tc>
      </w:tr>
      <w:tr w:rsidR="00734265" w:rsidRPr="00A52D21" w14:paraId="1CA9FED2" w14:textId="77777777" w:rsidTr="008C2CB6">
        <w:tc>
          <w:tcPr>
            <w:tcW w:w="824" w:type="dxa"/>
            <w:tcBorders>
              <w:right w:val="single" w:sz="4" w:space="0" w:color="auto"/>
            </w:tcBorders>
          </w:tcPr>
          <w:p w14:paraId="6C42C45A" w14:textId="77777777" w:rsidR="00734265" w:rsidRPr="00A52D21" w:rsidRDefault="00734265" w:rsidP="00734265">
            <w:pPr>
              <w:numPr>
                <w:ilvl w:val="0"/>
                <w:numId w:val="1"/>
              </w:numPr>
              <w:jc w:val="both"/>
              <w:rPr>
                <w:rFonts w:ascii="Aptos" w:hAnsi="Aptos" w:cs="Arial"/>
                <w:sz w:val="22"/>
                <w:szCs w:val="22"/>
              </w:rPr>
            </w:pPr>
          </w:p>
        </w:tc>
        <w:tc>
          <w:tcPr>
            <w:tcW w:w="8955" w:type="dxa"/>
            <w:gridSpan w:val="2"/>
          </w:tcPr>
          <w:p w14:paraId="6DC5C394" w14:textId="77777777" w:rsidR="00734265" w:rsidRPr="00A52D21" w:rsidRDefault="00734265" w:rsidP="00734265">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734265" w:rsidRPr="00A52D21" w:rsidRDefault="00734265" w:rsidP="00734265">
            <w:pPr>
              <w:jc w:val="both"/>
              <w:rPr>
                <w:rFonts w:ascii="Aptos" w:hAnsi="Aptos"/>
                <w:sz w:val="22"/>
                <w:szCs w:val="22"/>
              </w:rPr>
            </w:pPr>
          </w:p>
        </w:tc>
      </w:tr>
      <w:tr w:rsidR="00734265" w:rsidRPr="00A52D21" w14:paraId="09B2EBC5" w14:textId="77777777" w:rsidTr="00160484">
        <w:tc>
          <w:tcPr>
            <w:tcW w:w="824" w:type="dxa"/>
            <w:tcBorders>
              <w:right w:val="single" w:sz="4" w:space="0" w:color="auto"/>
            </w:tcBorders>
          </w:tcPr>
          <w:p w14:paraId="14D9E9B7"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734265" w:rsidRPr="00A52D21" w:rsidRDefault="00734265" w:rsidP="00734265">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734265" w:rsidRPr="00A52D21" w:rsidRDefault="00734265" w:rsidP="00734265">
            <w:pPr>
              <w:jc w:val="both"/>
              <w:rPr>
                <w:rFonts w:ascii="Aptos" w:hAnsi="Aptos"/>
                <w:sz w:val="22"/>
                <w:szCs w:val="22"/>
              </w:rPr>
            </w:pPr>
          </w:p>
        </w:tc>
      </w:tr>
      <w:tr w:rsidR="00734265" w:rsidRPr="00A52D21" w14:paraId="6B47DC23" w14:textId="77777777" w:rsidTr="00160484">
        <w:tc>
          <w:tcPr>
            <w:tcW w:w="824" w:type="dxa"/>
            <w:tcBorders>
              <w:right w:val="single" w:sz="4" w:space="0" w:color="auto"/>
            </w:tcBorders>
          </w:tcPr>
          <w:p w14:paraId="4A9DAA3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734265" w:rsidRPr="00A52D21" w:rsidRDefault="00734265" w:rsidP="00734265">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734265" w:rsidRPr="00A52D21" w:rsidRDefault="00734265" w:rsidP="00734265">
            <w:pPr>
              <w:jc w:val="both"/>
              <w:rPr>
                <w:rFonts w:ascii="Aptos" w:hAnsi="Aptos"/>
                <w:sz w:val="22"/>
                <w:szCs w:val="22"/>
              </w:rPr>
            </w:pPr>
          </w:p>
        </w:tc>
      </w:tr>
      <w:tr w:rsidR="00734265" w:rsidRPr="00A52D21" w14:paraId="71913266" w14:textId="77777777" w:rsidTr="00160484">
        <w:tc>
          <w:tcPr>
            <w:tcW w:w="824" w:type="dxa"/>
            <w:tcBorders>
              <w:right w:val="single" w:sz="4" w:space="0" w:color="auto"/>
            </w:tcBorders>
          </w:tcPr>
          <w:p w14:paraId="22433F9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734265" w:rsidRPr="00A52D21" w:rsidRDefault="00734265" w:rsidP="00734265">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734265" w:rsidRPr="00A52D21" w:rsidRDefault="00734265" w:rsidP="00734265">
            <w:pPr>
              <w:jc w:val="both"/>
              <w:rPr>
                <w:rFonts w:ascii="Aptos" w:hAnsi="Aptos"/>
                <w:sz w:val="22"/>
                <w:szCs w:val="22"/>
              </w:rPr>
            </w:pPr>
          </w:p>
          <w:p w14:paraId="52342CF1" w14:textId="77777777" w:rsidR="00734265" w:rsidRPr="00A52D21" w:rsidRDefault="00734265" w:rsidP="00734265">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734265" w:rsidRPr="00A52D21" w:rsidRDefault="00734265" w:rsidP="00734265">
            <w:pPr>
              <w:jc w:val="both"/>
              <w:rPr>
                <w:rFonts w:ascii="Aptos" w:hAnsi="Aptos"/>
                <w:sz w:val="22"/>
                <w:szCs w:val="22"/>
              </w:rPr>
            </w:pPr>
          </w:p>
        </w:tc>
      </w:tr>
      <w:tr w:rsidR="00734265" w:rsidRPr="00A52D21" w14:paraId="61EB4910" w14:textId="77777777" w:rsidTr="00160484">
        <w:tc>
          <w:tcPr>
            <w:tcW w:w="824" w:type="dxa"/>
            <w:tcBorders>
              <w:right w:val="single" w:sz="4" w:space="0" w:color="auto"/>
            </w:tcBorders>
          </w:tcPr>
          <w:p w14:paraId="284EF85E"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734265" w:rsidRPr="00A52D21" w:rsidRDefault="00734265" w:rsidP="00734265">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2B033BA1" w14:textId="77777777" w:rsidR="00734265" w:rsidRDefault="00734265" w:rsidP="00734265">
            <w:pPr>
              <w:jc w:val="both"/>
              <w:rPr>
                <w:rFonts w:ascii="Aptos" w:hAnsi="Aptos"/>
                <w:sz w:val="22"/>
                <w:szCs w:val="22"/>
              </w:rPr>
            </w:pPr>
            <w:r w:rsidRPr="00A52D21">
              <w:rPr>
                <w:rFonts w:ascii="Aptos" w:hAnsi="Aptos"/>
                <w:sz w:val="22"/>
                <w:szCs w:val="22"/>
              </w:rPr>
              <w:t xml:space="preserve">The Performance Security corresponding to offloaded part shall not be </w:t>
            </w:r>
            <w:r w:rsidRPr="00A52D21">
              <w:rPr>
                <w:rFonts w:ascii="Aptos" w:hAnsi="Aptos"/>
                <w:sz w:val="22"/>
                <w:szCs w:val="22"/>
              </w:rPr>
              <w:lastRenderedPageBreak/>
              <w:t xml:space="preserve">reduced till procurement and execution of offloaded part is concluded and the risk and cost component of the offloaded part is adjusted. </w:t>
            </w:r>
          </w:p>
          <w:p w14:paraId="6A809544" w14:textId="2651CBC6" w:rsidR="00734265" w:rsidRPr="00A52D21" w:rsidRDefault="00734265" w:rsidP="00734265">
            <w:pPr>
              <w:jc w:val="both"/>
              <w:rPr>
                <w:rFonts w:ascii="Aptos" w:hAnsi="Aptos"/>
                <w:sz w:val="22"/>
                <w:szCs w:val="22"/>
              </w:rPr>
            </w:pPr>
          </w:p>
        </w:tc>
      </w:tr>
      <w:tr w:rsidR="00734265" w:rsidRPr="00A52D21" w14:paraId="58018F1C" w14:textId="77777777" w:rsidTr="00160484">
        <w:tc>
          <w:tcPr>
            <w:tcW w:w="824" w:type="dxa"/>
            <w:tcBorders>
              <w:right w:val="single" w:sz="4" w:space="0" w:color="auto"/>
            </w:tcBorders>
          </w:tcPr>
          <w:p w14:paraId="7837C8F8"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734265" w:rsidRPr="00A52D21" w:rsidRDefault="00734265" w:rsidP="00734265">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734265" w:rsidRPr="00A52D21" w:rsidRDefault="00734265" w:rsidP="00734265">
            <w:pPr>
              <w:jc w:val="both"/>
              <w:rPr>
                <w:rFonts w:ascii="Aptos" w:hAnsi="Aptos"/>
                <w:sz w:val="22"/>
                <w:szCs w:val="22"/>
              </w:rPr>
            </w:pPr>
            <w:r w:rsidRPr="00A52D21">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734265" w:rsidRPr="00A52D21" w:rsidRDefault="00734265" w:rsidP="00734265">
            <w:pPr>
              <w:jc w:val="both"/>
              <w:rPr>
                <w:rFonts w:ascii="Aptos" w:hAnsi="Aptos"/>
                <w:sz w:val="22"/>
                <w:szCs w:val="22"/>
              </w:rPr>
            </w:pPr>
          </w:p>
          <w:p w14:paraId="7E1C00F3" w14:textId="77777777" w:rsidR="00734265" w:rsidRPr="00A52D21" w:rsidRDefault="00734265" w:rsidP="00734265">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734265" w:rsidRPr="00A52D21" w:rsidRDefault="00734265" w:rsidP="00734265">
            <w:pPr>
              <w:jc w:val="both"/>
              <w:rPr>
                <w:rFonts w:ascii="Aptos" w:hAnsi="Aptos"/>
                <w:sz w:val="22"/>
                <w:szCs w:val="22"/>
              </w:rPr>
            </w:pPr>
          </w:p>
        </w:tc>
      </w:tr>
      <w:tr w:rsidR="00734265" w:rsidRPr="00A52D21" w14:paraId="7885EB28" w14:textId="77777777" w:rsidTr="00160484">
        <w:tc>
          <w:tcPr>
            <w:tcW w:w="824" w:type="dxa"/>
            <w:tcBorders>
              <w:right w:val="single" w:sz="4" w:space="0" w:color="auto"/>
            </w:tcBorders>
          </w:tcPr>
          <w:p w14:paraId="0E04140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734265" w:rsidRPr="00A52D21" w:rsidRDefault="00734265" w:rsidP="00734265">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734265" w:rsidRPr="00A52D21" w:rsidRDefault="00734265" w:rsidP="00734265">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734265" w:rsidRPr="00A52D21" w:rsidRDefault="00734265" w:rsidP="00734265">
            <w:pPr>
              <w:jc w:val="both"/>
              <w:rPr>
                <w:rFonts w:ascii="Aptos" w:hAnsi="Aptos"/>
                <w:sz w:val="22"/>
                <w:szCs w:val="22"/>
              </w:rPr>
            </w:pPr>
          </w:p>
        </w:tc>
      </w:tr>
      <w:tr w:rsidR="00734265" w:rsidRPr="00A52D21" w14:paraId="04BEA796" w14:textId="77777777" w:rsidTr="00160484">
        <w:tc>
          <w:tcPr>
            <w:tcW w:w="824" w:type="dxa"/>
            <w:tcBorders>
              <w:right w:val="single" w:sz="4" w:space="0" w:color="auto"/>
            </w:tcBorders>
          </w:tcPr>
          <w:p w14:paraId="2C5C8F35"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734265" w:rsidRPr="00A52D21" w:rsidRDefault="00734265" w:rsidP="00734265">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734265" w:rsidRPr="00A52D21" w:rsidRDefault="00734265" w:rsidP="00734265">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734265" w:rsidRPr="00A52D21" w:rsidRDefault="00734265" w:rsidP="00734265">
            <w:pPr>
              <w:jc w:val="both"/>
              <w:rPr>
                <w:rFonts w:ascii="Aptos" w:hAnsi="Aptos"/>
                <w:sz w:val="22"/>
                <w:szCs w:val="22"/>
              </w:rPr>
            </w:pPr>
          </w:p>
          <w:p w14:paraId="1A0D7357" w14:textId="77777777" w:rsidR="00734265" w:rsidRPr="00A52D21" w:rsidRDefault="00734265" w:rsidP="00734265">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734265" w:rsidRPr="00A52D21" w:rsidRDefault="00734265" w:rsidP="00734265">
            <w:pPr>
              <w:jc w:val="both"/>
              <w:rPr>
                <w:rFonts w:ascii="Aptos" w:hAnsi="Aptos"/>
                <w:sz w:val="22"/>
                <w:szCs w:val="22"/>
              </w:rPr>
            </w:pPr>
          </w:p>
          <w:p w14:paraId="760A7E7F"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w:t>
            </w:r>
            <w:r w:rsidRPr="00A52D21">
              <w:rPr>
                <w:rFonts w:ascii="Aptos" w:hAnsi="Aptos"/>
                <w:sz w:val="22"/>
                <w:szCs w:val="22"/>
              </w:rPr>
              <w:lastRenderedPageBreak/>
              <w:t xml:space="preserve">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734265" w:rsidRPr="00A52D21" w:rsidRDefault="00734265" w:rsidP="00734265">
            <w:pPr>
              <w:jc w:val="both"/>
              <w:rPr>
                <w:rFonts w:ascii="Aptos" w:hAnsi="Aptos"/>
                <w:sz w:val="22"/>
                <w:szCs w:val="22"/>
              </w:rPr>
            </w:pPr>
          </w:p>
          <w:p w14:paraId="22783C16" w14:textId="77777777" w:rsidR="00734265" w:rsidRPr="00A52D21" w:rsidRDefault="00734265" w:rsidP="00734265">
            <w:pPr>
              <w:jc w:val="both"/>
              <w:rPr>
                <w:rFonts w:ascii="Aptos" w:hAnsi="Aptos"/>
                <w:sz w:val="22"/>
                <w:szCs w:val="22"/>
              </w:rPr>
            </w:pPr>
            <w:r w:rsidRPr="00A52D21">
              <w:rPr>
                <w:rFonts w:ascii="Aptos" w:hAnsi="Aptos"/>
                <w:sz w:val="22"/>
                <w:szCs w:val="22"/>
              </w:rPr>
              <w:t>The Employer and the Contractor shall agree, in writing, on the computation described above and the manner in which any sums shall be paid.</w:t>
            </w:r>
          </w:p>
          <w:p w14:paraId="60F727CC" w14:textId="77777777" w:rsidR="00734265" w:rsidRPr="00A52D21" w:rsidRDefault="00734265" w:rsidP="00734265">
            <w:pPr>
              <w:jc w:val="both"/>
              <w:rPr>
                <w:rFonts w:ascii="Aptos" w:hAnsi="Aptos"/>
                <w:sz w:val="22"/>
                <w:szCs w:val="22"/>
              </w:rPr>
            </w:pPr>
          </w:p>
        </w:tc>
      </w:tr>
      <w:tr w:rsidR="00734265" w:rsidRPr="00A52D21" w14:paraId="5F858184" w14:textId="77777777" w:rsidTr="00160484">
        <w:tc>
          <w:tcPr>
            <w:tcW w:w="824" w:type="dxa"/>
            <w:tcBorders>
              <w:right w:val="single" w:sz="4" w:space="0" w:color="auto"/>
            </w:tcBorders>
          </w:tcPr>
          <w:p w14:paraId="74E0F930"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734265" w:rsidRPr="00A52D21" w:rsidRDefault="00734265" w:rsidP="00734265">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F9785E4" w14:textId="77777777" w:rsidR="00734265" w:rsidRDefault="00734265" w:rsidP="00734265">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36135B04" w:rsidR="00734265" w:rsidRPr="00A52D21" w:rsidRDefault="00734265" w:rsidP="00734265">
            <w:pPr>
              <w:jc w:val="both"/>
              <w:rPr>
                <w:rFonts w:ascii="Aptos" w:hAnsi="Aptos"/>
                <w:sz w:val="22"/>
                <w:szCs w:val="22"/>
              </w:rPr>
            </w:pPr>
          </w:p>
        </w:tc>
      </w:tr>
      <w:tr w:rsidR="00734265" w:rsidRPr="00A52D21" w14:paraId="14E322F3" w14:textId="77777777" w:rsidTr="00160484">
        <w:tc>
          <w:tcPr>
            <w:tcW w:w="824" w:type="dxa"/>
            <w:tcBorders>
              <w:right w:val="single" w:sz="4" w:space="0" w:color="auto"/>
            </w:tcBorders>
          </w:tcPr>
          <w:p w14:paraId="1A654E29"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734265" w:rsidRPr="00A52D21" w:rsidRDefault="00734265" w:rsidP="00734265">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734265" w:rsidRPr="00A52D21" w:rsidRDefault="00734265" w:rsidP="00734265">
            <w:pPr>
              <w:jc w:val="both"/>
              <w:rPr>
                <w:rFonts w:ascii="Aptos" w:eastAsia="Book Antiqua" w:hAnsi="Aptos" w:cs="Book Antiqua"/>
                <w:sz w:val="22"/>
                <w:szCs w:val="22"/>
                <w:lang w:val="en-IN"/>
              </w:rPr>
            </w:pPr>
            <w:r w:rsidRPr="00A52D21">
              <w:rPr>
                <w:rFonts w:ascii="Aptos" w:eastAsia="Book Antiqua" w:hAnsi="Aptos"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734265" w:rsidRPr="00A52D21" w:rsidRDefault="00734265" w:rsidP="00734265">
            <w:pPr>
              <w:jc w:val="both"/>
              <w:rPr>
                <w:rFonts w:ascii="Aptos" w:hAnsi="Aptos"/>
                <w:sz w:val="22"/>
                <w:szCs w:val="22"/>
              </w:rPr>
            </w:pPr>
          </w:p>
        </w:tc>
      </w:tr>
      <w:tr w:rsidR="00734265" w:rsidRPr="00A52D21" w14:paraId="4509EC89" w14:textId="77777777" w:rsidTr="009B7B5E">
        <w:tc>
          <w:tcPr>
            <w:tcW w:w="824" w:type="dxa"/>
            <w:tcBorders>
              <w:right w:val="single" w:sz="4" w:space="0" w:color="auto"/>
            </w:tcBorders>
          </w:tcPr>
          <w:p w14:paraId="5F5E47D4" w14:textId="77777777" w:rsidR="00734265" w:rsidRPr="00A52D21" w:rsidRDefault="00734265" w:rsidP="00734265">
            <w:pPr>
              <w:numPr>
                <w:ilvl w:val="0"/>
                <w:numId w:val="1"/>
              </w:numPr>
              <w:jc w:val="both"/>
              <w:rPr>
                <w:rFonts w:ascii="Aptos" w:hAnsi="Aptos" w:cs="Arial"/>
                <w:sz w:val="22"/>
                <w:szCs w:val="22"/>
              </w:rPr>
            </w:pPr>
          </w:p>
        </w:tc>
        <w:tc>
          <w:tcPr>
            <w:tcW w:w="8955" w:type="dxa"/>
            <w:gridSpan w:val="2"/>
          </w:tcPr>
          <w:p w14:paraId="59241383" w14:textId="77777777" w:rsidR="00734265" w:rsidRDefault="00734265" w:rsidP="00734265">
            <w:pPr>
              <w:jc w:val="both"/>
              <w:rPr>
                <w:rFonts w:ascii="Aptos" w:hAnsi="Aptos" w:cs="Arial"/>
                <w:b/>
                <w:bCs/>
                <w:sz w:val="22"/>
                <w:szCs w:val="22"/>
              </w:rPr>
            </w:pPr>
            <w:r w:rsidRPr="00A52D21">
              <w:rPr>
                <w:rFonts w:ascii="Aptos" w:hAnsi="Aptos" w:cs="Arial"/>
                <w:b/>
                <w:bCs/>
                <w:sz w:val="22"/>
                <w:szCs w:val="22"/>
              </w:rPr>
              <w:t>Add the following new clauses for GCC 36B: Facilitation</w:t>
            </w:r>
          </w:p>
          <w:p w14:paraId="11640469" w14:textId="12F842B7" w:rsidR="00734265" w:rsidRPr="00A52D21" w:rsidRDefault="00734265" w:rsidP="00734265">
            <w:pPr>
              <w:jc w:val="both"/>
              <w:rPr>
                <w:rFonts w:ascii="Aptos" w:hAnsi="Aptos" w:cs="Arial"/>
                <w:b/>
                <w:bCs/>
                <w:sz w:val="22"/>
                <w:szCs w:val="22"/>
              </w:rPr>
            </w:pPr>
          </w:p>
        </w:tc>
      </w:tr>
      <w:tr w:rsidR="00734265" w:rsidRPr="00A52D21" w14:paraId="19648572" w14:textId="77777777" w:rsidTr="00160484">
        <w:tc>
          <w:tcPr>
            <w:tcW w:w="824" w:type="dxa"/>
            <w:tcBorders>
              <w:right w:val="single" w:sz="4" w:space="0" w:color="auto"/>
            </w:tcBorders>
          </w:tcPr>
          <w:p w14:paraId="009867A8"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734265" w:rsidRPr="00A52D21" w:rsidRDefault="00734265" w:rsidP="00734265">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157A3CA5" w14:textId="77777777" w:rsidR="00734265" w:rsidRDefault="00734265" w:rsidP="00734265">
            <w:pPr>
              <w:jc w:val="both"/>
              <w:rPr>
                <w:rFonts w:ascii="Aptos" w:hAnsi="Aptos"/>
                <w:sz w:val="22"/>
                <w:szCs w:val="22"/>
              </w:rPr>
            </w:pPr>
            <w:r w:rsidRPr="00A52D21">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p w14:paraId="68C2EF55" w14:textId="580D68CC" w:rsidR="00734265" w:rsidRPr="00112E6A" w:rsidRDefault="00734265" w:rsidP="00734265">
            <w:pPr>
              <w:jc w:val="both"/>
              <w:rPr>
                <w:rFonts w:ascii="Aptos" w:hAnsi="Aptos"/>
                <w:sz w:val="10"/>
                <w:szCs w:val="10"/>
              </w:rPr>
            </w:pPr>
          </w:p>
        </w:tc>
      </w:tr>
      <w:tr w:rsidR="00734265" w:rsidRPr="00A52D21" w14:paraId="66B959A0" w14:textId="77777777" w:rsidTr="00160484">
        <w:tc>
          <w:tcPr>
            <w:tcW w:w="824" w:type="dxa"/>
            <w:tcBorders>
              <w:right w:val="single" w:sz="4" w:space="0" w:color="auto"/>
            </w:tcBorders>
          </w:tcPr>
          <w:p w14:paraId="01084ED7"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734265" w:rsidRPr="00A52D21" w:rsidRDefault="00734265" w:rsidP="00734265">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734265" w:rsidRPr="00A52D21" w:rsidRDefault="00734265" w:rsidP="00734265">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734265" w:rsidRPr="00112E6A" w:rsidRDefault="00734265" w:rsidP="00734265">
            <w:pPr>
              <w:jc w:val="both"/>
              <w:rPr>
                <w:rFonts w:ascii="Aptos" w:hAnsi="Aptos"/>
                <w:sz w:val="12"/>
                <w:szCs w:val="12"/>
              </w:rPr>
            </w:pPr>
          </w:p>
          <w:p w14:paraId="6456B8FB" w14:textId="77777777" w:rsidR="00734265" w:rsidRDefault="00734265" w:rsidP="00734265">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p w14:paraId="49A554F7" w14:textId="0D7533F3" w:rsidR="00734265" w:rsidRPr="00112E6A" w:rsidRDefault="00734265" w:rsidP="00734265">
            <w:pPr>
              <w:jc w:val="both"/>
              <w:rPr>
                <w:rFonts w:ascii="Aptos" w:hAnsi="Aptos"/>
                <w:sz w:val="8"/>
                <w:szCs w:val="8"/>
              </w:rPr>
            </w:pPr>
          </w:p>
        </w:tc>
      </w:tr>
      <w:tr w:rsidR="00734265" w:rsidRPr="00A52D21" w14:paraId="5C7BFE00" w14:textId="77777777" w:rsidTr="00160484">
        <w:tc>
          <w:tcPr>
            <w:tcW w:w="824" w:type="dxa"/>
            <w:tcBorders>
              <w:right w:val="single" w:sz="4" w:space="0" w:color="auto"/>
            </w:tcBorders>
          </w:tcPr>
          <w:p w14:paraId="50801595"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734265" w:rsidRPr="00A52D21" w:rsidRDefault="00734265" w:rsidP="00734265">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3EDFCEC9" w:rsidR="00734265" w:rsidRPr="00A52D21" w:rsidRDefault="00734265" w:rsidP="00734265">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734265" w:rsidRPr="00A52D21" w14:paraId="1F07F5E8" w14:textId="77777777" w:rsidTr="00160484">
        <w:tc>
          <w:tcPr>
            <w:tcW w:w="824" w:type="dxa"/>
            <w:tcBorders>
              <w:right w:val="single" w:sz="4" w:space="0" w:color="auto"/>
            </w:tcBorders>
          </w:tcPr>
          <w:p w14:paraId="6B0065F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734265" w:rsidRPr="00A52D21" w:rsidRDefault="00734265" w:rsidP="00734265">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734265" w:rsidRPr="00A52D21" w:rsidRDefault="00734265" w:rsidP="00734265">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734265" w:rsidRPr="00A52D21" w14:paraId="1AEE4A51" w14:textId="77777777" w:rsidTr="00160484">
        <w:tc>
          <w:tcPr>
            <w:tcW w:w="824" w:type="dxa"/>
            <w:tcBorders>
              <w:right w:val="single" w:sz="4" w:space="0" w:color="auto"/>
            </w:tcBorders>
          </w:tcPr>
          <w:p w14:paraId="4AF1520F"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734265" w:rsidRPr="00A52D21" w:rsidRDefault="00734265" w:rsidP="00734265">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734265" w:rsidRPr="00A52D21" w:rsidRDefault="00734265" w:rsidP="00734265">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734265" w:rsidRPr="00A52D21" w:rsidRDefault="00734265" w:rsidP="00734265">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734265" w:rsidRPr="00A52D21" w:rsidRDefault="00734265" w:rsidP="00734265">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734265" w:rsidRPr="00A52D21" w:rsidRDefault="00734265" w:rsidP="00734265">
            <w:pPr>
              <w:jc w:val="both"/>
              <w:rPr>
                <w:rFonts w:ascii="Aptos" w:hAnsi="Aptos" w:cs="Arial"/>
                <w:b/>
                <w:bCs/>
                <w:sz w:val="22"/>
                <w:szCs w:val="22"/>
                <w:u w:val="single"/>
              </w:rPr>
            </w:pPr>
            <w:r w:rsidRPr="00A52D21">
              <w:rPr>
                <w:rFonts w:ascii="Aptos" w:hAnsi="Aptos" w:cs="Calibri"/>
                <w:sz w:val="22"/>
                <w:szCs w:val="22"/>
              </w:rPr>
              <w:t>The Employer and the Contractor shall agree, in writing, on the computation described above and the manner in which any sums shall be paid.</w:t>
            </w:r>
          </w:p>
        </w:tc>
      </w:tr>
      <w:tr w:rsidR="00734265" w:rsidRPr="00A52D21" w14:paraId="21360B9E" w14:textId="77777777" w:rsidTr="00160484">
        <w:tc>
          <w:tcPr>
            <w:tcW w:w="824" w:type="dxa"/>
            <w:tcBorders>
              <w:right w:val="single" w:sz="4" w:space="0" w:color="auto"/>
            </w:tcBorders>
          </w:tcPr>
          <w:p w14:paraId="3DFD3B9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734265" w:rsidRPr="00A52D21" w:rsidRDefault="00734265" w:rsidP="00734265">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734265" w:rsidRPr="00A52D21" w:rsidRDefault="00734265" w:rsidP="00734265">
            <w:pPr>
              <w:pStyle w:val="Default"/>
              <w:ind w:left="706" w:hanging="706"/>
              <w:rPr>
                <w:rFonts w:ascii="Aptos" w:hAnsi="Aptos"/>
                <w:b/>
                <w:bCs/>
                <w:sz w:val="22"/>
                <w:szCs w:val="22"/>
              </w:rPr>
            </w:pPr>
          </w:p>
          <w:p w14:paraId="1C27040A" w14:textId="77777777" w:rsidR="00734265" w:rsidRPr="00A52D21" w:rsidRDefault="00734265" w:rsidP="00734265">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734265" w:rsidRPr="00A52D21" w:rsidRDefault="00734265" w:rsidP="00734265">
            <w:pPr>
              <w:pStyle w:val="Default"/>
              <w:ind w:left="706" w:hanging="706"/>
              <w:rPr>
                <w:rFonts w:ascii="Aptos" w:hAnsi="Aptos"/>
                <w:sz w:val="22"/>
                <w:szCs w:val="22"/>
              </w:rPr>
            </w:pPr>
          </w:p>
          <w:p w14:paraId="6FC36A72" w14:textId="77777777" w:rsidR="00734265" w:rsidRPr="00A52D21" w:rsidRDefault="00734265" w:rsidP="00734265">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 xml:space="preserve">If any dispute of any kind whatsoever shall arise between the </w:t>
            </w:r>
            <w:r w:rsidRPr="00A52D21">
              <w:rPr>
                <w:rFonts w:ascii="Aptos" w:hAnsi="Aptos" w:cs="Arial"/>
                <w:sz w:val="22"/>
                <w:szCs w:val="22"/>
              </w:rPr>
              <w:lastRenderedPageBreak/>
              <w:t>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734265" w:rsidRPr="00A52D21" w:rsidRDefault="00734265" w:rsidP="00734265">
            <w:pPr>
              <w:ind w:left="706" w:hanging="706"/>
              <w:jc w:val="both"/>
              <w:rPr>
                <w:rFonts w:ascii="Aptos" w:hAnsi="Aptos" w:cs="Arial"/>
                <w:sz w:val="22"/>
                <w:szCs w:val="22"/>
              </w:rPr>
            </w:pPr>
          </w:p>
          <w:p w14:paraId="040F061F" w14:textId="77777777" w:rsidR="00734265" w:rsidRPr="00A52D21" w:rsidRDefault="00734265" w:rsidP="00734265">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734265" w:rsidRPr="00A52D21" w:rsidRDefault="00734265" w:rsidP="00734265">
            <w:pPr>
              <w:ind w:left="706" w:hanging="706"/>
              <w:jc w:val="both"/>
              <w:rPr>
                <w:rFonts w:ascii="Aptos" w:hAnsi="Aptos" w:cs="Arial"/>
                <w:sz w:val="22"/>
                <w:szCs w:val="22"/>
              </w:rPr>
            </w:pPr>
          </w:p>
          <w:p w14:paraId="42FC86A3" w14:textId="77777777" w:rsidR="00734265" w:rsidRPr="00A52D21" w:rsidRDefault="00734265" w:rsidP="00734265">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734265" w:rsidRPr="00A52D21" w:rsidRDefault="00734265" w:rsidP="00734265">
            <w:pPr>
              <w:pStyle w:val="Default"/>
              <w:ind w:left="706" w:hanging="706"/>
              <w:rPr>
                <w:rFonts w:ascii="Aptos" w:hAnsi="Aptos"/>
                <w:sz w:val="22"/>
                <w:szCs w:val="22"/>
              </w:rPr>
            </w:pPr>
          </w:p>
          <w:p w14:paraId="007F5576" w14:textId="77777777" w:rsidR="00734265" w:rsidRPr="00A52D21" w:rsidRDefault="00734265" w:rsidP="00734265">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734265" w:rsidRPr="00A52D21" w:rsidRDefault="00734265" w:rsidP="00734265">
            <w:pPr>
              <w:pStyle w:val="Default"/>
              <w:ind w:left="706" w:hanging="706"/>
              <w:jc w:val="both"/>
              <w:rPr>
                <w:rFonts w:ascii="Aptos" w:hAnsi="Aptos"/>
                <w:sz w:val="22"/>
                <w:szCs w:val="22"/>
              </w:rPr>
            </w:pPr>
          </w:p>
          <w:p w14:paraId="48AF558A" w14:textId="77777777" w:rsidR="00734265" w:rsidRPr="00A52D21" w:rsidRDefault="00734265" w:rsidP="00734265">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734265" w:rsidRPr="00A52D21" w:rsidRDefault="00734265" w:rsidP="00734265">
            <w:pPr>
              <w:ind w:left="706" w:hanging="706"/>
              <w:jc w:val="both"/>
              <w:rPr>
                <w:rFonts w:ascii="Aptos" w:hAnsi="Aptos" w:cs="Arial"/>
                <w:sz w:val="22"/>
                <w:szCs w:val="22"/>
              </w:rPr>
            </w:pPr>
          </w:p>
          <w:p w14:paraId="5D2A0D5F" w14:textId="77777777" w:rsidR="00734265" w:rsidRPr="00A52D21" w:rsidRDefault="00734265" w:rsidP="00734265">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734265" w:rsidRPr="00A52D21" w:rsidRDefault="00734265" w:rsidP="00734265">
            <w:pPr>
              <w:jc w:val="both"/>
              <w:rPr>
                <w:rFonts w:ascii="Aptos" w:hAnsi="Aptos"/>
                <w:sz w:val="22"/>
                <w:szCs w:val="22"/>
              </w:rPr>
            </w:pPr>
          </w:p>
        </w:tc>
      </w:tr>
      <w:tr w:rsidR="00734265" w:rsidRPr="00A52D21" w14:paraId="4CC7B9B7" w14:textId="77777777" w:rsidTr="00160484">
        <w:tc>
          <w:tcPr>
            <w:tcW w:w="824" w:type="dxa"/>
            <w:tcBorders>
              <w:right w:val="single" w:sz="4" w:space="0" w:color="auto"/>
            </w:tcBorders>
          </w:tcPr>
          <w:p w14:paraId="4C249D7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734265" w:rsidRPr="00A52D21" w:rsidRDefault="00734265" w:rsidP="00734265">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734265" w:rsidRPr="00A52D21" w:rsidRDefault="00734265" w:rsidP="00734265">
            <w:pPr>
              <w:jc w:val="both"/>
              <w:rPr>
                <w:rFonts w:ascii="Aptos" w:hAnsi="Aptos"/>
                <w:sz w:val="22"/>
                <w:szCs w:val="22"/>
              </w:rPr>
            </w:pPr>
            <w:r w:rsidRPr="00A52D21">
              <w:rPr>
                <w:rFonts w:ascii="Aptos" w:hAnsi="Aptos"/>
                <w:sz w:val="22"/>
                <w:szCs w:val="22"/>
              </w:rPr>
              <w:t>Deleted</w:t>
            </w:r>
          </w:p>
        </w:tc>
      </w:tr>
      <w:tr w:rsidR="00734265" w:rsidRPr="00A52D21" w14:paraId="208A777F" w14:textId="77777777" w:rsidTr="00160484">
        <w:tc>
          <w:tcPr>
            <w:tcW w:w="824" w:type="dxa"/>
            <w:tcBorders>
              <w:right w:val="single" w:sz="4" w:space="0" w:color="auto"/>
            </w:tcBorders>
          </w:tcPr>
          <w:p w14:paraId="7CE1563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734265" w:rsidRPr="00A52D21" w:rsidRDefault="00734265" w:rsidP="00734265">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734265" w:rsidRPr="00A52D21" w:rsidRDefault="00734265" w:rsidP="00734265">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734265" w:rsidRPr="00A52D21" w14:paraId="3DC9668D" w14:textId="77777777" w:rsidTr="00160484">
        <w:tc>
          <w:tcPr>
            <w:tcW w:w="824" w:type="dxa"/>
            <w:tcBorders>
              <w:right w:val="single" w:sz="4" w:space="0" w:color="auto"/>
            </w:tcBorders>
          </w:tcPr>
          <w:p w14:paraId="5128536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734265" w:rsidRPr="00A52D21" w:rsidRDefault="00734265" w:rsidP="00734265">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734265" w:rsidRPr="00A52D21" w:rsidRDefault="00734265" w:rsidP="00734265">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734265" w:rsidRPr="00A52D21" w:rsidRDefault="00734265" w:rsidP="00734265">
            <w:pPr>
              <w:ind w:left="72"/>
              <w:jc w:val="both"/>
              <w:rPr>
                <w:rFonts w:ascii="Aptos" w:hAnsi="Aptos"/>
                <w:sz w:val="22"/>
                <w:szCs w:val="22"/>
                <w:u w:val="single"/>
              </w:rPr>
            </w:pPr>
          </w:p>
          <w:p w14:paraId="129A82B4" w14:textId="201F6A85" w:rsidR="00734265" w:rsidRPr="00A52D21" w:rsidRDefault="00734265" w:rsidP="00734265">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734265" w:rsidRPr="00A52D21" w:rsidRDefault="00734265" w:rsidP="00734265">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734265" w:rsidRPr="00A52D21" w14:paraId="03399B5A" w14:textId="77777777" w:rsidTr="00D70B95">
              <w:tc>
                <w:tcPr>
                  <w:tcW w:w="817" w:type="dxa"/>
                </w:tcPr>
                <w:p w14:paraId="07CB5FED" w14:textId="77777777" w:rsidR="00734265" w:rsidRPr="00A52D21" w:rsidRDefault="00734265" w:rsidP="00734265">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 Work Experience/</w:t>
                  </w:r>
                </w:p>
                <w:p w14:paraId="0AE4B67D"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Qualifications  </w:t>
                  </w:r>
                </w:p>
              </w:tc>
            </w:tr>
            <w:tr w:rsidR="00734265" w:rsidRPr="00A52D21" w14:paraId="42947F89" w14:textId="77777777" w:rsidTr="00D70B95">
              <w:tc>
                <w:tcPr>
                  <w:tcW w:w="817" w:type="dxa"/>
                </w:tcPr>
                <w:p w14:paraId="5409792D" w14:textId="77777777" w:rsidR="00734265" w:rsidRPr="00A52D21" w:rsidRDefault="00734265" w:rsidP="00734265">
                  <w:pPr>
                    <w:jc w:val="both"/>
                    <w:rPr>
                      <w:rFonts w:ascii="Aptos" w:hAnsi="Aptos"/>
                      <w:sz w:val="22"/>
                      <w:szCs w:val="22"/>
                    </w:rPr>
                  </w:pPr>
                  <w:r w:rsidRPr="00A52D21">
                    <w:rPr>
                      <w:rFonts w:ascii="Aptos" w:hAnsi="Aptos"/>
                      <w:sz w:val="22"/>
                      <w:szCs w:val="22"/>
                    </w:rPr>
                    <w:t>1</w:t>
                  </w:r>
                </w:p>
              </w:tc>
              <w:tc>
                <w:tcPr>
                  <w:tcW w:w="2220" w:type="dxa"/>
                </w:tcPr>
                <w:p w14:paraId="0A7A9702" w14:textId="77777777" w:rsidR="00734265" w:rsidRPr="00A52D21" w:rsidRDefault="00734265" w:rsidP="00734265">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734265" w:rsidRPr="00A52D21" w14:paraId="2CB26272" w14:textId="77777777" w:rsidTr="00D70B95">
              <w:tc>
                <w:tcPr>
                  <w:tcW w:w="817" w:type="dxa"/>
                </w:tcPr>
                <w:p w14:paraId="55ED8488" w14:textId="77777777" w:rsidR="00734265" w:rsidRPr="00A52D21" w:rsidRDefault="00734265" w:rsidP="00734265">
                  <w:pPr>
                    <w:jc w:val="both"/>
                    <w:rPr>
                      <w:rFonts w:ascii="Aptos" w:hAnsi="Aptos"/>
                      <w:sz w:val="22"/>
                      <w:szCs w:val="22"/>
                    </w:rPr>
                  </w:pPr>
                  <w:r w:rsidRPr="00A52D21">
                    <w:rPr>
                      <w:rFonts w:ascii="Aptos" w:hAnsi="Aptos"/>
                      <w:sz w:val="22"/>
                      <w:szCs w:val="22"/>
                    </w:rPr>
                    <w:t>2</w:t>
                  </w:r>
                </w:p>
              </w:tc>
              <w:tc>
                <w:tcPr>
                  <w:tcW w:w="2220" w:type="dxa"/>
                </w:tcPr>
                <w:p w14:paraId="1402467A" w14:textId="77777777" w:rsidR="00734265" w:rsidRPr="00A52D21" w:rsidRDefault="00734265" w:rsidP="00734265">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734265" w:rsidRPr="00A52D21" w:rsidRDefault="00734265" w:rsidP="00734265">
            <w:pPr>
              <w:ind w:left="432" w:hanging="432"/>
              <w:jc w:val="both"/>
              <w:rPr>
                <w:rFonts w:ascii="Aptos" w:hAnsi="Aptos" w:cs="Calibri"/>
                <w:sz w:val="22"/>
                <w:szCs w:val="22"/>
              </w:rPr>
            </w:pPr>
          </w:p>
          <w:p w14:paraId="565554DA" w14:textId="3FAF9368" w:rsidR="00734265" w:rsidRDefault="00734265" w:rsidP="00734265">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C56EC48" w14:textId="77777777" w:rsidR="00734265" w:rsidRPr="00A52D21" w:rsidRDefault="00734265" w:rsidP="00734265">
            <w:pPr>
              <w:ind w:left="432" w:hanging="432"/>
              <w:jc w:val="both"/>
              <w:rPr>
                <w:rFonts w:ascii="Aptos" w:hAnsi="Aptos"/>
                <w:sz w:val="22"/>
                <w:szCs w:val="22"/>
              </w:rPr>
            </w:pPr>
          </w:p>
          <w:p w14:paraId="4D440685" w14:textId="0FDD4770" w:rsidR="00734265" w:rsidRPr="00A52D21" w:rsidRDefault="00734265" w:rsidP="00734265">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734265" w:rsidRPr="00A52D21" w:rsidRDefault="00734265" w:rsidP="00734265">
            <w:pPr>
              <w:ind w:left="-18" w:firstLine="18"/>
              <w:jc w:val="both"/>
              <w:rPr>
                <w:rFonts w:ascii="Aptos" w:hAnsi="Aptos"/>
                <w:sz w:val="22"/>
                <w:szCs w:val="22"/>
              </w:rPr>
            </w:pPr>
          </w:p>
          <w:p w14:paraId="45BAFB53" w14:textId="09A92556" w:rsidR="00734265" w:rsidRPr="00A52D21" w:rsidRDefault="00734265" w:rsidP="00734265">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734265" w:rsidRPr="00A52D21" w:rsidRDefault="00734265" w:rsidP="00734265">
            <w:pPr>
              <w:jc w:val="both"/>
              <w:rPr>
                <w:rFonts w:ascii="Aptos" w:hAnsi="Aptos"/>
                <w:sz w:val="22"/>
                <w:szCs w:val="22"/>
                <w:u w:val="single"/>
              </w:rPr>
            </w:pPr>
          </w:p>
          <w:p w14:paraId="31488548" w14:textId="1DB0469D" w:rsidR="00734265" w:rsidRPr="00A52D21" w:rsidRDefault="00734265" w:rsidP="00734265">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734265" w:rsidRPr="00A52D21" w:rsidRDefault="00734265" w:rsidP="00734265">
            <w:pPr>
              <w:ind w:left="-18" w:firstLine="18"/>
              <w:jc w:val="both"/>
              <w:rPr>
                <w:rFonts w:ascii="Aptos" w:hAnsi="Aptos"/>
                <w:sz w:val="22"/>
                <w:szCs w:val="22"/>
              </w:rPr>
            </w:pPr>
            <w:r w:rsidRPr="00A52D21">
              <w:rPr>
                <w:rFonts w:ascii="Aptos" w:hAnsi="Aptos"/>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w:t>
            </w:r>
            <w:r w:rsidRPr="00A52D21">
              <w:rPr>
                <w:rFonts w:ascii="Aptos" w:hAnsi="Aptos"/>
                <w:sz w:val="22"/>
                <w:szCs w:val="22"/>
              </w:rPr>
              <w:lastRenderedPageBreak/>
              <w:t>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734265" w:rsidRPr="00A52D21" w:rsidRDefault="00734265" w:rsidP="00734265">
            <w:pPr>
              <w:jc w:val="both"/>
              <w:rPr>
                <w:rFonts w:ascii="Aptos" w:hAnsi="Aptos"/>
                <w:sz w:val="22"/>
                <w:szCs w:val="22"/>
              </w:rPr>
            </w:pPr>
          </w:p>
        </w:tc>
      </w:tr>
      <w:tr w:rsidR="00734265" w:rsidRPr="00A52D21" w14:paraId="4658E601" w14:textId="77777777" w:rsidTr="00160484">
        <w:tc>
          <w:tcPr>
            <w:tcW w:w="824" w:type="dxa"/>
            <w:tcBorders>
              <w:right w:val="single" w:sz="4" w:space="0" w:color="auto"/>
            </w:tcBorders>
          </w:tcPr>
          <w:p w14:paraId="3F7FA197"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734265" w:rsidRPr="00A52D21" w:rsidRDefault="00734265" w:rsidP="00734265">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734265" w:rsidRPr="00A52D21" w:rsidRDefault="00734265" w:rsidP="00734265">
            <w:pPr>
              <w:jc w:val="both"/>
              <w:rPr>
                <w:rFonts w:ascii="Aptos" w:hAnsi="Aptos"/>
                <w:sz w:val="22"/>
                <w:szCs w:val="22"/>
              </w:rPr>
            </w:pPr>
          </w:p>
          <w:p w14:paraId="5154FF7F"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In </w:t>
            </w:r>
            <w:proofErr w:type="gramStart"/>
            <w:r w:rsidRPr="00A52D21">
              <w:rPr>
                <w:rFonts w:ascii="Aptos" w:hAnsi="Aptos"/>
                <w:sz w:val="22"/>
                <w:szCs w:val="22"/>
              </w:rPr>
              <w:t>case</w:t>
            </w:r>
            <w:proofErr w:type="gramEnd"/>
            <w:r w:rsidRPr="00A52D21">
              <w:rPr>
                <w:rFonts w:ascii="Aptos" w:hAnsi="Aptos"/>
                <w:sz w:val="22"/>
                <w:szCs w:val="22"/>
              </w:rPr>
              <w:t xml:space="preserv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w:t>
            </w:r>
            <w:proofErr w:type="gramStart"/>
            <w:r w:rsidRPr="00A52D21">
              <w:rPr>
                <w:rFonts w:ascii="Aptos" w:hAnsi="Aptos"/>
                <w:sz w:val="22"/>
                <w:szCs w:val="22"/>
              </w:rPr>
              <w:t>the Arbitrators in line with the</w:t>
            </w:r>
            <w:proofErr w:type="gramEnd"/>
            <w:r w:rsidRPr="00A52D21">
              <w:rPr>
                <w:rFonts w:ascii="Aptos" w:hAnsi="Aptos"/>
                <w:sz w:val="22"/>
                <w:szCs w:val="22"/>
              </w:rPr>
              <w:t xml:space="preserve"> Arbitration &amp; Conciliation Act.  However, the expenses incurred by each party in connection with the preparation, presentation, etc. of its proceedings shall be borne by each party itself.</w:t>
            </w:r>
          </w:p>
          <w:p w14:paraId="6EC63E82" w14:textId="77777777" w:rsidR="00734265" w:rsidRPr="00A52D21" w:rsidRDefault="00734265" w:rsidP="00734265">
            <w:pPr>
              <w:ind w:left="72"/>
              <w:jc w:val="both"/>
              <w:rPr>
                <w:rFonts w:ascii="Aptos" w:hAnsi="Aptos"/>
                <w:sz w:val="22"/>
                <w:szCs w:val="22"/>
              </w:rPr>
            </w:pPr>
          </w:p>
        </w:tc>
      </w:tr>
      <w:tr w:rsidR="00734265" w:rsidRPr="00A52D21" w14:paraId="03643AF5" w14:textId="77777777" w:rsidTr="00160484">
        <w:tc>
          <w:tcPr>
            <w:tcW w:w="824" w:type="dxa"/>
            <w:tcBorders>
              <w:right w:val="single" w:sz="4" w:space="0" w:color="auto"/>
            </w:tcBorders>
          </w:tcPr>
          <w:p w14:paraId="1543A17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734265" w:rsidRPr="00A52D21" w:rsidRDefault="00734265" w:rsidP="00734265">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734265" w:rsidRPr="00A52D21" w:rsidRDefault="00734265" w:rsidP="00734265">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734265" w:rsidRPr="00A52D21" w:rsidRDefault="00734265" w:rsidP="00734265">
            <w:pPr>
              <w:jc w:val="both"/>
              <w:rPr>
                <w:rFonts w:ascii="Aptos" w:hAnsi="Aptos"/>
                <w:sz w:val="22"/>
                <w:szCs w:val="22"/>
              </w:rPr>
            </w:pPr>
          </w:p>
        </w:tc>
      </w:tr>
      <w:tr w:rsidR="00734265" w:rsidRPr="00A52D21" w14:paraId="32FF9A7A" w14:textId="77777777" w:rsidTr="00160484">
        <w:tc>
          <w:tcPr>
            <w:tcW w:w="824" w:type="dxa"/>
            <w:tcBorders>
              <w:right w:val="single" w:sz="4" w:space="0" w:color="auto"/>
            </w:tcBorders>
          </w:tcPr>
          <w:p w14:paraId="3915835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734265" w:rsidRPr="00A52D21" w:rsidRDefault="00734265" w:rsidP="00734265">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734265" w:rsidRPr="00A52D21" w:rsidRDefault="00734265" w:rsidP="00734265">
            <w:pPr>
              <w:jc w:val="both"/>
              <w:rPr>
                <w:rFonts w:ascii="Aptos" w:hAnsi="Aptos"/>
                <w:sz w:val="22"/>
                <w:szCs w:val="22"/>
              </w:rPr>
            </w:pPr>
            <w:r w:rsidRPr="00A52D21">
              <w:rPr>
                <w:rFonts w:ascii="Aptos" w:hAnsi="Aptos"/>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734265" w:rsidRPr="00A52D21" w:rsidRDefault="00734265" w:rsidP="00734265">
            <w:pPr>
              <w:jc w:val="both"/>
              <w:rPr>
                <w:rFonts w:ascii="Aptos" w:hAnsi="Aptos"/>
                <w:sz w:val="22"/>
                <w:szCs w:val="22"/>
              </w:rPr>
            </w:pPr>
          </w:p>
        </w:tc>
      </w:tr>
      <w:tr w:rsidR="00734265" w:rsidRPr="00A52D21" w14:paraId="4CBAD32B" w14:textId="77777777" w:rsidTr="00160484">
        <w:tc>
          <w:tcPr>
            <w:tcW w:w="824" w:type="dxa"/>
            <w:tcBorders>
              <w:right w:val="single" w:sz="4" w:space="0" w:color="auto"/>
            </w:tcBorders>
          </w:tcPr>
          <w:p w14:paraId="4DE6103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734265" w:rsidRPr="00A52D21" w:rsidRDefault="00734265" w:rsidP="00734265">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734265" w:rsidRPr="00A52D21" w:rsidRDefault="00734265" w:rsidP="00734265">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734265" w:rsidRPr="00A52D21" w:rsidRDefault="00734265" w:rsidP="00734265">
            <w:pPr>
              <w:jc w:val="both"/>
              <w:rPr>
                <w:rFonts w:ascii="Aptos" w:hAnsi="Aptos"/>
                <w:sz w:val="22"/>
                <w:szCs w:val="22"/>
              </w:rPr>
            </w:pPr>
          </w:p>
        </w:tc>
      </w:tr>
      <w:tr w:rsidR="00734265" w:rsidRPr="00A52D21" w14:paraId="3E1A9D05" w14:textId="77777777" w:rsidTr="00160484">
        <w:tc>
          <w:tcPr>
            <w:tcW w:w="824" w:type="dxa"/>
            <w:tcBorders>
              <w:right w:val="single" w:sz="4" w:space="0" w:color="auto"/>
            </w:tcBorders>
          </w:tcPr>
          <w:p w14:paraId="28459FF5"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734265" w:rsidRPr="00A52D21" w:rsidRDefault="00734265" w:rsidP="00734265">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734265" w:rsidRPr="00A52D21" w:rsidRDefault="00734265" w:rsidP="00734265">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734265" w:rsidRPr="00A52D21" w:rsidRDefault="00734265" w:rsidP="00734265">
            <w:pPr>
              <w:jc w:val="both"/>
              <w:rPr>
                <w:rFonts w:ascii="Aptos" w:hAnsi="Aptos"/>
                <w:sz w:val="22"/>
                <w:szCs w:val="22"/>
              </w:rPr>
            </w:pPr>
          </w:p>
        </w:tc>
      </w:tr>
      <w:tr w:rsidR="00734265" w:rsidRPr="00A52D21" w14:paraId="0F299CCE" w14:textId="77777777" w:rsidTr="00160484">
        <w:tc>
          <w:tcPr>
            <w:tcW w:w="824" w:type="dxa"/>
            <w:tcBorders>
              <w:right w:val="single" w:sz="4" w:space="0" w:color="auto"/>
            </w:tcBorders>
          </w:tcPr>
          <w:p w14:paraId="70CA90BE"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734265" w:rsidRPr="00A52D21" w:rsidRDefault="00734265" w:rsidP="00734265">
            <w:pPr>
              <w:rPr>
                <w:rFonts w:ascii="Aptos" w:hAnsi="Aptos"/>
                <w:sz w:val="22"/>
                <w:szCs w:val="22"/>
              </w:rPr>
            </w:pPr>
            <w:r w:rsidRPr="00A52D21">
              <w:rPr>
                <w:rFonts w:ascii="Aptos" w:hAnsi="Aptos"/>
                <w:b/>
                <w:bCs/>
                <w:sz w:val="22"/>
                <w:szCs w:val="22"/>
              </w:rPr>
              <w:t>GCC 40</w:t>
            </w:r>
          </w:p>
        </w:tc>
        <w:tc>
          <w:tcPr>
            <w:tcW w:w="7335" w:type="dxa"/>
            <w:tcBorders>
              <w:left w:val="nil"/>
            </w:tcBorders>
          </w:tcPr>
          <w:p w14:paraId="59D4B900" w14:textId="77777777" w:rsidR="00734265" w:rsidRDefault="00734265" w:rsidP="00734265">
            <w:pPr>
              <w:jc w:val="both"/>
              <w:rPr>
                <w:rFonts w:ascii="Aptos" w:hAnsi="Aptos"/>
                <w:b/>
                <w:bCs/>
                <w:sz w:val="22"/>
                <w:szCs w:val="22"/>
              </w:rPr>
            </w:pPr>
            <w:r w:rsidRPr="00A52D21">
              <w:rPr>
                <w:rFonts w:ascii="Aptos" w:hAnsi="Aptos"/>
                <w:b/>
                <w:bCs/>
                <w:sz w:val="22"/>
                <w:szCs w:val="22"/>
              </w:rPr>
              <w:t>Conciliation</w:t>
            </w:r>
          </w:p>
          <w:p w14:paraId="27FF7B4A" w14:textId="2DB37D25" w:rsidR="00734265" w:rsidRPr="00A52D21" w:rsidRDefault="00734265" w:rsidP="00734265">
            <w:pPr>
              <w:jc w:val="both"/>
              <w:rPr>
                <w:rFonts w:ascii="Aptos" w:hAnsi="Aptos"/>
                <w:sz w:val="22"/>
                <w:szCs w:val="22"/>
              </w:rPr>
            </w:pPr>
          </w:p>
        </w:tc>
      </w:tr>
      <w:tr w:rsidR="00734265" w:rsidRPr="00A52D21" w14:paraId="40E26FA5" w14:textId="77777777" w:rsidTr="00160484">
        <w:tc>
          <w:tcPr>
            <w:tcW w:w="824" w:type="dxa"/>
            <w:tcBorders>
              <w:right w:val="single" w:sz="4" w:space="0" w:color="auto"/>
            </w:tcBorders>
          </w:tcPr>
          <w:p w14:paraId="784C0641"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734265" w:rsidRPr="00A52D21" w:rsidRDefault="00734265" w:rsidP="00734265">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734265" w:rsidRPr="00A52D21" w:rsidRDefault="00734265" w:rsidP="00734265">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734265" w:rsidRPr="00A52D21" w:rsidRDefault="00734265" w:rsidP="00734265">
            <w:pPr>
              <w:tabs>
                <w:tab w:val="left" w:pos="795"/>
              </w:tabs>
              <w:ind w:left="612" w:hanging="720"/>
              <w:jc w:val="both"/>
              <w:rPr>
                <w:rFonts w:ascii="Aptos" w:hAnsi="Aptos" w:cs="Arial"/>
                <w:sz w:val="22"/>
                <w:szCs w:val="22"/>
              </w:rPr>
            </w:pPr>
          </w:p>
        </w:tc>
      </w:tr>
      <w:tr w:rsidR="00734265" w:rsidRPr="00A52D21" w14:paraId="00180D8C" w14:textId="77777777" w:rsidTr="00160484">
        <w:tc>
          <w:tcPr>
            <w:tcW w:w="824" w:type="dxa"/>
            <w:tcBorders>
              <w:right w:val="single" w:sz="4" w:space="0" w:color="auto"/>
            </w:tcBorders>
          </w:tcPr>
          <w:p w14:paraId="3CC5E92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734265" w:rsidRPr="00A52D21" w:rsidRDefault="00734265" w:rsidP="00734265">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734265" w:rsidRPr="00A52D21" w:rsidRDefault="00734265" w:rsidP="00734265">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734265" w:rsidRPr="00A52D21" w:rsidRDefault="00734265" w:rsidP="00734265">
            <w:pPr>
              <w:ind w:left="612" w:hanging="720"/>
              <w:jc w:val="both"/>
              <w:rPr>
                <w:rFonts w:ascii="Aptos" w:hAnsi="Aptos"/>
                <w:b/>
                <w:bCs/>
                <w:sz w:val="22"/>
                <w:szCs w:val="22"/>
              </w:rPr>
            </w:pPr>
          </w:p>
        </w:tc>
      </w:tr>
      <w:tr w:rsidR="00734265" w:rsidRPr="00A52D21" w14:paraId="69DADCF4" w14:textId="77777777" w:rsidTr="00160484">
        <w:tc>
          <w:tcPr>
            <w:tcW w:w="824" w:type="dxa"/>
            <w:tcBorders>
              <w:right w:val="single" w:sz="4" w:space="0" w:color="auto"/>
            </w:tcBorders>
          </w:tcPr>
          <w:p w14:paraId="4D1FE8F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734265" w:rsidRPr="00A52D21" w:rsidRDefault="00734265" w:rsidP="00734265">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734265" w:rsidRPr="00A52D21" w:rsidRDefault="00734265" w:rsidP="00734265">
            <w:pPr>
              <w:jc w:val="both"/>
              <w:rPr>
                <w:rFonts w:ascii="Aptos" w:hAnsi="Aptos"/>
                <w:sz w:val="22"/>
                <w:szCs w:val="22"/>
              </w:rPr>
            </w:pPr>
            <w:r w:rsidRPr="00A52D21">
              <w:rPr>
                <w:rFonts w:ascii="Aptos" w:hAnsi="Aptos"/>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734265" w:rsidRPr="00A52D21" w:rsidRDefault="00734265" w:rsidP="00734265">
            <w:pPr>
              <w:jc w:val="both"/>
              <w:rPr>
                <w:rFonts w:ascii="Aptos" w:hAnsi="Aptos"/>
                <w:sz w:val="22"/>
                <w:szCs w:val="22"/>
              </w:rPr>
            </w:pPr>
          </w:p>
        </w:tc>
      </w:tr>
      <w:tr w:rsidR="00734265" w:rsidRPr="00A52D21" w14:paraId="27D29D8A" w14:textId="77777777" w:rsidTr="00160484">
        <w:tc>
          <w:tcPr>
            <w:tcW w:w="824" w:type="dxa"/>
            <w:tcBorders>
              <w:right w:val="single" w:sz="4" w:space="0" w:color="auto"/>
            </w:tcBorders>
          </w:tcPr>
          <w:p w14:paraId="41DF0752"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734265" w:rsidRPr="00A52D21" w:rsidRDefault="00734265" w:rsidP="00734265">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734265" w:rsidRPr="00A52D21" w:rsidRDefault="00734265" w:rsidP="00734265">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734265" w:rsidRPr="00A52D21" w:rsidRDefault="00734265" w:rsidP="00734265">
            <w:pPr>
              <w:jc w:val="both"/>
              <w:rPr>
                <w:rFonts w:ascii="Aptos" w:hAnsi="Aptos"/>
                <w:b/>
                <w:bCs/>
                <w:sz w:val="22"/>
                <w:szCs w:val="22"/>
              </w:rPr>
            </w:pPr>
          </w:p>
        </w:tc>
      </w:tr>
      <w:tr w:rsidR="00734265" w:rsidRPr="00A52D21" w14:paraId="05061767" w14:textId="77777777" w:rsidTr="00160484">
        <w:tc>
          <w:tcPr>
            <w:tcW w:w="824" w:type="dxa"/>
            <w:tcBorders>
              <w:right w:val="single" w:sz="4" w:space="0" w:color="auto"/>
            </w:tcBorders>
          </w:tcPr>
          <w:p w14:paraId="3DCFF25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734265" w:rsidRPr="00A52D21" w:rsidRDefault="00734265" w:rsidP="00734265">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734265" w:rsidRPr="00A52D21" w:rsidRDefault="00734265" w:rsidP="00734265">
            <w:pPr>
              <w:jc w:val="both"/>
              <w:rPr>
                <w:rFonts w:ascii="Aptos" w:hAnsi="Aptos"/>
                <w:sz w:val="22"/>
                <w:szCs w:val="22"/>
              </w:rPr>
            </w:pPr>
            <w:r w:rsidRPr="00A52D21">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734265" w:rsidRPr="00A52D21" w:rsidRDefault="00734265" w:rsidP="00734265">
            <w:pPr>
              <w:ind w:left="612" w:hanging="720"/>
              <w:jc w:val="both"/>
              <w:rPr>
                <w:rFonts w:ascii="Aptos" w:hAnsi="Aptos"/>
                <w:b/>
                <w:bCs/>
                <w:sz w:val="22"/>
                <w:szCs w:val="22"/>
              </w:rPr>
            </w:pPr>
          </w:p>
        </w:tc>
      </w:tr>
      <w:tr w:rsidR="00734265" w:rsidRPr="00A52D21" w14:paraId="198D8354" w14:textId="77777777" w:rsidTr="00160484">
        <w:tc>
          <w:tcPr>
            <w:tcW w:w="824" w:type="dxa"/>
            <w:tcBorders>
              <w:right w:val="single" w:sz="4" w:space="0" w:color="auto"/>
            </w:tcBorders>
          </w:tcPr>
          <w:p w14:paraId="13A81EB3"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734265" w:rsidRPr="00A52D21" w:rsidRDefault="00734265" w:rsidP="00734265">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734265" w:rsidRPr="00A52D21" w:rsidRDefault="00734265" w:rsidP="00734265">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734265" w:rsidRPr="00A52D21" w:rsidRDefault="00734265" w:rsidP="00734265">
            <w:pPr>
              <w:ind w:left="612" w:hanging="720"/>
              <w:jc w:val="both"/>
              <w:rPr>
                <w:rFonts w:ascii="Aptos" w:hAnsi="Aptos"/>
                <w:b/>
                <w:bCs/>
                <w:sz w:val="22"/>
                <w:szCs w:val="22"/>
              </w:rPr>
            </w:pPr>
          </w:p>
        </w:tc>
      </w:tr>
      <w:tr w:rsidR="00734265" w:rsidRPr="00A52D21" w14:paraId="3C2BBBDE" w14:textId="77777777" w:rsidTr="00160484">
        <w:tc>
          <w:tcPr>
            <w:tcW w:w="824" w:type="dxa"/>
            <w:tcBorders>
              <w:right w:val="single" w:sz="4" w:space="0" w:color="auto"/>
            </w:tcBorders>
          </w:tcPr>
          <w:p w14:paraId="647FA28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734265" w:rsidRPr="00A52D21" w:rsidRDefault="00734265" w:rsidP="00734265">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734265" w:rsidRPr="00A52D21" w:rsidRDefault="00734265" w:rsidP="00734265">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734265" w:rsidRPr="00A52D21" w:rsidRDefault="00734265" w:rsidP="00734265">
            <w:pPr>
              <w:jc w:val="both"/>
              <w:rPr>
                <w:rFonts w:ascii="Aptos" w:hAnsi="Aptos"/>
                <w:sz w:val="22"/>
                <w:szCs w:val="22"/>
              </w:rPr>
            </w:pPr>
          </w:p>
          <w:p w14:paraId="1A79E70D" w14:textId="77777777" w:rsidR="00734265" w:rsidRPr="00A52D21" w:rsidRDefault="00734265" w:rsidP="00734265">
            <w:pPr>
              <w:ind w:left="443" w:hanging="422"/>
              <w:jc w:val="both"/>
              <w:rPr>
                <w:rFonts w:ascii="Aptos" w:hAnsi="Aptos" w:cs="Arial"/>
                <w:sz w:val="22"/>
                <w:szCs w:val="22"/>
              </w:rPr>
            </w:pP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734265" w:rsidRDefault="00734265" w:rsidP="00734265">
            <w:pPr>
              <w:ind w:left="443" w:hanging="422"/>
              <w:jc w:val="both"/>
              <w:rPr>
                <w:rFonts w:ascii="Aptos" w:hAnsi="Aptos" w:cs="Arial"/>
                <w:sz w:val="22"/>
                <w:szCs w:val="22"/>
              </w:rPr>
            </w:pPr>
          </w:p>
          <w:p w14:paraId="73D03274" w14:textId="77777777" w:rsidR="00734265" w:rsidRPr="00A52D21" w:rsidRDefault="00734265" w:rsidP="00734265">
            <w:pPr>
              <w:ind w:left="443" w:hanging="422"/>
              <w:jc w:val="both"/>
              <w:rPr>
                <w:rFonts w:ascii="Aptos" w:hAnsi="Aptos" w:cs="Arial"/>
                <w:sz w:val="22"/>
                <w:szCs w:val="22"/>
              </w:rPr>
            </w:pPr>
          </w:p>
          <w:p w14:paraId="41378193"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734265" w:rsidRPr="00A52D21" w:rsidRDefault="00734265" w:rsidP="00734265">
            <w:pPr>
              <w:ind w:left="443" w:hanging="422"/>
              <w:jc w:val="both"/>
              <w:rPr>
                <w:rFonts w:ascii="Aptos" w:hAnsi="Aptos" w:cs="Arial"/>
                <w:sz w:val="22"/>
                <w:szCs w:val="22"/>
              </w:rPr>
            </w:pPr>
          </w:p>
          <w:p w14:paraId="124F5E52"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9E21A47" w14:textId="77777777" w:rsidR="00734265" w:rsidRPr="00A52D21" w:rsidRDefault="00734265" w:rsidP="00734265">
            <w:pPr>
              <w:ind w:left="422" w:hanging="422"/>
              <w:jc w:val="both"/>
              <w:rPr>
                <w:rFonts w:ascii="Aptos" w:hAnsi="Aptos"/>
                <w:sz w:val="22"/>
                <w:szCs w:val="22"/>
              </w:rPr>
            </w:pPr>
          </w:p>
          <w:p w14:paraId="4216C8E5" w14:textId="77777777" w:rsidR="00734265" w:rsidRPr="00A52D21" w:rsidRDefault="00734265" w:rsidP="00734265">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734265" w:rsidRPr="00A52D21" w:rsidRDefault="00734265" w:rsidP="00734265">
            <w:pPr>
              <w:ind w:left="422" w:hanging="422"/>
              <w:jc w:val="both"/>
              <w:rPr>
                <w:rFonts w:ascii="Aptos" w:hAnsi="Aptos"/>
                <w:sz w:val="22"/>
                <w:szCs w:val="22"/>
              </w:rPr>
            </w:pPr>
          </w:p>
          <w:p w14:paraId="686B7398"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734265" w:rsidRPr="00A52D21" w:rsidRDefault="00734265" w:rsidP="00734265">
            <w:pPr>
              <w:ind w:left="443" w:hanging="422"/>
              <w:jc w:val="both"/>
              <w:rPr>
                <w:rFonts w:ascii="Aptos" w:hAnsi="Aptos" w:cs="Arial"/>
                <w:sz w:val="22"/>
                <w:szCs w:val="22"/>
              </w:rPr>
            </w:pPr>
          </w:p>
          <w:p w14:paraId="61E52E2F"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734265" w:rsidRPr="00A52D21" w:rsidRDefault="00734265" w:rsidP="00734265">
            <w:pPr>
              <w:ind w:left="443"/>
              <w:jc w:val="both"/>
              <w:rPr>
                <w:rFonts w:ascii="Aptos" w:hAnsi="Aptos" w:cs="Arial"/>
                <w:sz w:val="22"/>
                <w:szCs w:val="22"/>
              </w:rPr>
            </w:pPr>
          </w:p>
          <w:p w14:paraId="490BBEF4"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734265" w:rsidRPr="00A52D21" w:rsidRDefault="00734265" w:rsidP="00734265">
            <w:pPr>
              <w:ind w:left="443" w:hanging="422"/>
              <w:jc w:val="both"/>
              <w:rPr>
                <w:rFonts w:ascii="Aptos" w:hAnsi="Aptos" w:cs="Arial"/>
                <w:sz w:val="22"/>
                <w:szCs w:val="22"/>
              </w:rPr>
            </w:pPr>
          </w:p>
          <w:p w14:paraId="18F6B43D" w14:textId="77777777" w:rsidR="00734265" w:rsidRPr="00A52D21" w:rsidRDefault="00734265" w:rsidP="00734265">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 xml:space="preserve">In case of failure of the conciliation process at the level of the </w:t>
            </w:r>
            <w:r w:rsidRPr="00A52D21">
              <w:rPr>
                <w:rFonts w:ascii="Aptos" w:hAnsi="Aptos" w:cs="Arial"/>
                <w:sz w:val="22"/>
                <w:szCs w:val="22"/>
              </w:rPr>
              <w:lastRenderedPageBreak/>
              <w:t>Conciliation Committee, the parties may withdraw from conciliation process and take recourse Arbitration proceedings or laid down legal process of Courts.</w:t>
            </w:r>
          </w:p>
          <w:p w14:paraId="06A9D3B7" w14:textId="77777777" w:rsidR="00734265" w:rsidRPr="00A52D21" w:rsidRDefault="00734265" w:rsidP="00734265">
            <w:pPr>
              <w:ind w:left="612" w:hanging="720"/>
              <w:jc w:val="both"/>
              <w:rPr>
                <w:rFonts w:ascii="Aptos" w:hAnsi="Aptos"/>
                <w:b/>
                <w:bCs/>
                <w:sz w:val="22"/>
                <w:szCs w:val="22"/>
              </w:rPr>
            </w:pPr>
          </w:p>
        </w:tc>
      </w:tr>
      <w:tr w:rsidR="00734265" w:rsidRPr="00A52D21" w14:paraId="3BDD4350" w14:textId="77777777" w:rsidTr="00160484">
        <w:tc>
          <w:tcPr>
            <w:tcW w:w="824" w:type="dxa"/>
            <w:tcBorders>
              <w:right w:val="single" w:sz="4" w:space="0" w:color="auto"/>
            </w:tcBorders>
          </w:tcPr>
          <w:p w14:paraId="7588FDEE"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734265" w:rsidRPr="00A52D21" w:rsidRDefault="00734265" w:rsidP="00734265">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734265" w:rsidRPr="00A52D21" w:rsidRDefault="00734265" w:rsidP="00734265">
            <w:pPr>
              <w:jc w:val="both"/>
              <w:rPr>
                <w:rFonts w:ascii="Aptos" w:hAnsi="Aptos"/>
                <w:sz w:val="22"/>
                <w:szCs w:val="22"/>
              </w:rPr>
            </w:pPr>
            <w:r w:rsidRPr="00A52D21">
              <w:rPr>
                <w:rFonts w:ascii="Aptos" w:hAnsi="Aptos"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734265" w:rsidRPr="00A52D21" w14:paraId="6D192339" w14:textId="77777777" w:rsidTr="00160484">
        <w:tc>
          <w:tcPr>
            <w:tcW w:w="824" w:type="dxa"/>
            <w:tcBorders>
              <w:right w:val="single" w:sz="4" w:space="0" w:color="auto"/>
            </w:tcBorders>
          </w:tcPr>
          <w:p w14:paraId="7E286C1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734265" w:rsidRPr="00A52D21" w:rsidRDefault="00734265" w:rsidP="00734265">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734265" w:rsidRPr="00A52D21" w:rsidRDefault="00734265" w:rsidP="00734265">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734265" w:rsidRPr="00A52D21" w14:paraId="56B06452" w14:textId="77777777" w:rsidTr="00160484">
        <w:tc>
          <w:tcPr>
            <w:tcW w:w="824" w:type="dxa"/>
            <w:tcBorders>
              <w:right w:val="single" w:sz="4" w:space="0" w:color="auto"/>
            </w:tcBorders>
          </w:tcPr>
          <w:p w14:paraId="4F29E1AD"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734265" w:rsidRPr="00A52D21" w:rsidRDefault="00734265" w:rsidP="00734265">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Contractor’s Claims</w:t>
            </w:r>
          </w:p>
          <w:p w14:paraId="1BD8FE99" w14:textId="77777777" w:rsidR="00734265" w:rsidRPr="00A52D21" w:rsidRDefault="00734265" w:rsidP="00734265">
            <w:pPr>
              <w:ind w:left="178"/>
              <w:jc w:val="both"/>
              <w:rPr>
                <w:rFonts w:ascii="Aptos" w:hAnsi="Aptos"/>
                <w:sz w:val="22"/>
                <w:szCs w:val="22"/>
              </w:rPr>
            </w:pPr>
          </w:p>
          <w:p w14:paraId="6EABF6F1" w14:textId="77777777" w:rsidR="00734265" w:rsidRPr="00A52D21" w:rsidRDefault="00734265" w:rsidP="00734265">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734265" w:rsidRPr="00A52D21" w:rsidRDefault="00734265" w:rsidP="00734265">
            <w:pPr>
              <w:pStyle w:val="ClauseSubPara"/>
              <w:spacing w:before="240" w:after="240"/>
              <w:ind w:left="0" w:hanging="576"/>
              <w:rPr>
                <w:rFonts w:ascii="Aptos" w:hAnsi="Aptos"/>
                <w:noProof/>
                <w:lang w:val="en-US"/>
              </w:rPr>
            </w:pPr>
            <w:r w:rsidRPr="00A52D21">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734265" w:rsidRPr="00A52D21" w:rsidRDefault="00734265" w:rsidP="00734265">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734265" w:rsidRPr="00A52D21" w:rsidRDefault="00734265" w:rsidP="00734265">
            <w:pPr>
              <w:pStyle w:val="ClauseSubPara"/>
              <w:spacing w:before="240" w:after="240"/>
              <w:ind w:left="36"/>
              <w:rPr>
                <w:rFonts w:ascii="Aptos" w:hAnsi="Aptos"/>
                <w:noProof/>
                <w:lang w:val="en-US"/>
              </w:rPr>
            </w:pPr>
            <w:r w:rsidRPr="00A52D21">
              <w:rPr>
                <w:rFonts w:ascii="Aptos" w:hAnsi="Aptos"/>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w:t>
            </w:r>
            <w:r w:rsidRPr="00A52D21">
              <w:rPr>
                <w:rFonts w:ascii="Aptos" w:hAnsi="Aptos"/>
                <w:noProof/>
                <w:lang w:val="en-US"/>
              </w:rPr>
              <w:lastRenderedPageBreak/>
              <w:t>permit the Project Manager to inspect all these records, and shall (if instructed) submit copies to the Project Manager.</w:t>
            </w:r>
          </w:p>
          <w:p w14:paraId="4FC228F4" w14:textId="77777777" w:rsidR="00734265" w:rsidRPr="00A52D21" w:rsidRDefault="00734265" w:rsidP="00734265">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734265" w:rsidRPr="00A52D21" w:rsidRDefault="00734265" w:rsidP="00734265">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t>this fully detailed claim shall be considered as interim;</w:t>
            </w:r>
          </w:p>
          <w:p w14:paraId="1F949832" w14:textId="77777777" w:rsidR="00734265" w:rsidRPr="00A52D21" w:rsidRDefault="00734265" w:rsidP="00734265">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734265" w:rsidRPr="00A52D21" w:rsidRDefault="00734265" w:rsidP="00734265">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734265" w:rsidRPr="00A52D21" w:rsidRDefault="00734265" w:rsidP="00734265">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734265" w:rsidRPr="00A52D21" w:rsidRDefault="00734265" w:rsidP="00734265">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34265" w:rsidRPr="00A52D21" w14:paraId="76CA2C8F" w14:textId="77777777" w:rsidTr="00160484">
        <w:tc>
          <w:tcPr>
            <w:tcW w:w="824" w:type="dxa"/>
            <w:tcBorders>
              <w:right w:val="single" w:sz="4" w:space="0" w:color="auto"/>
            </w:tcBorders>
          </w:tcPr>
          <w:p w14:paraId="66A49F6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34265" w:rsidRPr="00A52D21" w:rsidRDefault="00734265" w:rsidP="00734265">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34265" w:rsidRPr="00A52D21" w:rsidRDefault="00734265" w:rsidP="00734265">
            <w:pPr>
              <w:jc w:val="both"/>
              <w:rPr>
                <w:rFonts w:ascii="Aptos" w:hAnsi="Aptos"/>
                <w:b/>
                <w:bCs/>
                <w:sz w:val="22"/>
                <w:szCs w:val="22"/>
              </w:rPr>
            </w:pPr>
            <w:r w:rsidRPr="00A52D21">
              <w:rPr>
                <w:rFonts w:ascii="Aptos" w:hAnsi="Aptos"/>
                <w:b/>
                <w:bCs/>
                <w:sz w:val="22"/>
                <w:szCs w:val="22"/>
              </w:rPr>
              <w:t>Supplementing GGC 42 with following:</w:t>
            </w:r>
          </w:p>
          <w:p w14:paraId="17C84CA6" w14:textId="77777777" w:rsidR="00734265" w:rsidRPr="00A52D21" w:rsidRDefault="00734265" w:rsidP="00734265">
            <w:pPr>
              <w:jc w:val="both"/>
              <w:rPr>
                <w:rFonts w:ascii="Aptos" w:hAnsi="Aptos"/>
                <w:b/>
                <w:bCs/>
                <w:sz w:val="22"/>
                <w:szCs w:val="22"/>
              </w:rPr>
            </w:pPr>
          </w:p>
          <w:p w14:paraId="601980A3" w14:textId="77777777" w:rsidR="00734265" w:rsidRPr="00A52D21" w:rsidRDefault="00734265" w:rsidP="00734265">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t>PRE DEFINED EVENTS</w:t>
            </w:r>
          </w:p>
          <w:p w14:paraId="4D68CE2C" w14:textId="77777777" w:rsidR="00734265" w:rsidRPr="00112E6A" w:rsidRDefault="00734265" w:rsidP="00734265">
            <w:pPr>
              <w:ind w:left="567" w:hanging="567"/>
              <w:jc w:val="both"/>
              <w:rPr>
                <w:rFonts w:ascii="Aptos" w:hAnsi="Aptos" w:cs="Arial"/>
                <w:sz w:val="14"/>
                <w:szCs w:val="14"/>
              </w:rPr>
            </w:pPr>
          </w:p>
          <w:p w14:paraId="48BA4979" w14:textId="77777777" w:rsidR="00734265" w:rsidRPr="00A52D21" w:rsidRDefault="00734265" w:rsidP="00734265">
            <w:pPr>
              <w:ind w:left="567" w:hanging="567"/>
              <w:jc w:val="both"/>
              <w:rPr>
                <w:rFonts w:ascii="Aptos" w:hAnsi="Aptos" w:cs="Arial"/>
                <w:sz w:val="22"/>
                <w:szCs w:val="22"/>
              </w:rPr>
            </w:pPr>
            <w:r w:rsidRPr="00A52D21">
              <w:rPr>
                <w:rFonts w:ascii="Aptos" w:hAnsi="Aptos" w:cs="Arial"/>
                <w:sz w:val="22"/>
                <w:szCs w:val="22"/>
              </w:rPr>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734265" w:rsidRPr="00112E6A" w:rsidRDefault="00734265" w:rsidP="00734265">
            <w:pPr>
              <w:pStyle w:val="ListParagraph"/>
              <w:ind w:left="0"/>
              <w:jc w:val="both"/>
              <w:rPr>
                <w:rFonts w:ascii="Aptos" w:hAnsi="Aptos" w:cs="Arial"/>
                <w:i/>
                <w:iCs/>
                <w:sz w:val="4"/>
                <w:szCs w:val="4"/>
              </w:rPr>
            </w:pPr>
          </w:p>
          <w:p w14:paraId="2697D223"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lastRenderedPageBreak/>
              <w:t>Repeated failure of major Equipment while in service</w:t>
            </w:r>
          </w:p>
          <w:p w14:paraId="1BC3274A"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734265" w:rsidRPr="00A52D21" w:rsidRDefault="00734265" w:rsidP="00734265">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734265" w:rsidRPr="00A52D21" w:rsidRDefault="00734265" w:rsidP="00734265">
            <w:pPr>
              <w:pStyle w:val="ListParagraph"/>
              <w:jc w:val="both"/>
              <w:rPr>
                <w:rFonts w:ascii="Aptos" w:hAnsi="Aptos" w:cs="Arial"/>
                <w:i/>
                <w:iCs/>
                <w:sz w:val="22"/>
                <w:szCs w:val="22"/>
              </w:rPr>
            </w:pPr>
          </w:p>
          <w:p w14:paraId="5BEC8F75" w14:textId="39E16828" w:rsidR="00734265" w:rsidRPr="00A52D21" w:rsidRDefault="00734265" w:rsidP="00734265">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734265" w:rsidRPr="00A52D21" w:rsidRDefault="00734265" w:rsidP="00734265">
            <w:pPr>
              <w:ind w:left="567" w:right="36"/>
              <w:jc w:val="both"/>
              <w:rPr>
                <w:rFonts w:ascii="Aptos" w:hAnsi="Aptos" w:cs="Arial"/>
                <w:i/>
                <w:iCs/>
                <w:sz w:val="22"/>
                <w:szCs w:val="22"/>
              </w:rPr>
            </w:pPr>
            <w:r w:rsidRPr="00A52D21">
              <w:rPr>
                <w:rFonts w:ascii="Aptos" w:hAnsi="Aptos" w:cs="Arial"/>
                <w:b/>
                <w:bCs/>
                <w:i/>
                <w:iCs/>
                <w:sz w:val="22"/>
                <w:szCs w:val="22"/>
              </w:rPr>
              <w:t>*</w:t>
            </w:r>
            <w:r w:rsidRPr="00A52D21">
              <w:rPr>
                <w:rFonts w:ascii="Aptos" w:hAnsi="Aptos" w:cs="Arial"/>
                <w:i/>
                <w:iCs/>
                <w:sz w:val="22"/>
                <w:szCs w:val="22"/>
              </w:rPr>
              <w:t>For the purpose of working out 50% of the Contract, following shall be taken into account:</w:t>
            </w:r>
          </w:p>
          <w:p w14:paraId="7FAD8CB5" w14:textId="77777777" w:rsidR="00734265" w:rsidRPr="00A52D21" w:rsidRDefault="00734265" w:rsidP="00734265">
            <w:pPr>
              <w:ind w:right="36"/>
              <w:jc w:val="both"/>
              <w:rPr>
                <w:rFonts w:ascii="Aptos" w:hAnsi="Aptos" w:cs="Arial"/>
                <w:i/>
                <w:iCs/>
                <w:sz w:val="22"/>
                <w:szCs w:val="22"/>
              </w:rPr>
            </w:pPr>
          </w:p>
          <w:p w14:paraId="3FFC0360" w14:textId="77777777" w:rsidR="00734265" w:rsidRPr="00A52D21" w:rsidRDefault="00734265" w:rsidP="00734265">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to be sub-contracted as per bidding documents, shall be excluded. </w:t>
            </w:r>
          </w:p>
          <w:p w14:paraId="05BCF428" w14:textId="25AB5B7C" w:rsidR="00734265" w:rsidRPr="00A52D21" w:rsidRDefault="00734265" w:rsidP="00734265">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734265" w:rsidRPr="00A52D21" w:rsidRDefault="00734265" w:rsidP="00734265">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734265" w:rsidRPr="00A52D21" w:rsidRDefault="00734265" w:rsidP="00734265">
            <w:pPr>
              <w:jc w:val="both"/>
              <w:rPr>
                <w:rFonts w:ascii="Aptos" w:hAnsi="Aptos"/>
                <w:b/>
                <w:bCs/>
                <w:sz w:val="22"/>
                <w:szCs w:val="22"/>
              </w:rPr>
            </w:pPr>
          </w:p>
        </w:tc>
      </w:tr>
      <w:tr w:rsidR="00734265" w:rsidRPr="00A52D21" w14:paraId="1DD7D5BB" w14:textId="77777777" w:rsidTr="00160484">
        <w:tc>
          <w:tcPr>
            <w:tcW w:w="824" w:type="dxa"/>
            <w:tcBorders>
              <w:right w:val="single" w:sz="4" w:space="0" w:color="auto"/>
            </w:tcBorders>
          </w:tcPr>
          <w:p w14:paraId="3412837C"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734265" w:rsidRPr="00A52D21" w:rsidRDefault="00734265" w:rsidP="00734265">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734265" w:rsidRPr="00A52D21" w:rsidRDefault="00734265" w:rsidP="00734265">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734265" w:rsidRPr="00A52D21" w:rsidRDefault="00734265" w:rsidP="00734265">
            <w:pPr>
              <w:jc w:val="both"/>
              <w:rPr>
                <w:rFonts w:ascii="Aptos" w:hAnsi="Aptos" w:cs="Arial"/>
                <w:sz w:val="22"/>
                <w:szCs w:val="22"/>
              </w:rPr>
            </w:pPr>
          </w:p>
          <w:p w14:paraId="25FAE9D6"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734265" w:rsidRPr="00A52D21" w:rsidRDefault="00734265" w:rsidP="00734265">
            <w:pPr>
              <w:jc w:val="both"/>
              <w:rPr>
                <w:rFonts w:ascii="Aptos" w:hAnsi="Aptos" w:cs="Arial"/>
                <w:b/>
                <w:bCs/>
                <w:sz w:val="22"/>
                <w:szCs w:val="22"/>
              </w:rPr>
            </w:pPr>
          </w:p>
          <w:p w14:paraId="08E15DE5"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12"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734265" w:rsidRPr="00A52D21" w:rsidRDefault="00734265" w:rsidP="00734265">
            <w:pPr>
              <w:jc w:val="both"/>
              <w:rPr>
                <w:rFonts w:ascii="Aptos" w:hAnsi="Aptos" w:cs="Arial"/>
                <w:sz w:val="22"/>
                <w:szCs w:val="22"/>
              </w:rPr>
            </w:pPr>
          </w:p>
          <w:p w14:paraId="351757A7" w14:textId="77777777" w:rsidR="00734265" w:rsidRPr="00A52D21" w:rsidRDefault="00734265" w:rsidP="00734265">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w:t>
            </w:r>
            <w:r w:rsidRPr="00A52D21">
              <w:rPr>
                <w:rFonts w:ascii="Aptos" w:hAnsi="Aptos" w:cs="Arial"/>
                <w:sz w:val="22"/>
                <w:szCs w:val="22"/>
              </w:rPr>
              <w:lastRenderedPageBreak/>
              <w:t xml:space="preserve">contract. The contractor shall immediately apprise the Employer about any fraud or suspected fraud as soon as it comes to their notice. </w:t>
            </w:r>
          </w:p>
          <w:p w14:paraId="69E8AA3D" w14:textId="77777777" w:rsidR="00734265" w:rsidRPr="00A52D21" w:rsidRDefault="00734265" w:rsidP="00734265">
            <w:pPr>
              <w:jc w:val="both"/>
              <w:rPr>
                <w:rFonts w:ascii="Aptos" w:hAnsi="Aptos"/>
                <w:b/>
                <w:bCs/>
                <w:sz w:val="22"/>
                <w:szCs w:val="22"/>
              </w:rPr>
            </w:pPr>
          </w:p>
        </w:tc>
      </w:tr>
      <w:tr w:rsidR="00734265" w:rsidRPr="00A52D21" w14:paraId="1E1CEA1E" w14:textId="77777777" w:rsidTr="00160484">
        <w:tc>
          <w:tcPr>
            <w:tcW w:w="824" w:type="dxa"/>
            <w:tcBorders>
              <w:right w:val="single" w:sz="4" w:space="0" w:color="auto"/>
            </w:tcBorders>
          </w:tcPr>
          <w:p w14:paraId="49E1DF96" w14:textId="77777777" w:rsidR="00734265" w:rsidRPr="00A52D21" w:rsidRDefault="00734265" w:rsidP="00734265">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734265" w:rsidRPr="00A52D21" w:rsidRDefault="00734265" w:rsidP="00734265">
            <w:pPr>
              <w:jc w:val="both"/>
              <w:rPr>
                <w:rFonts w:ascii="Aptos" w:hAnsi="Aptos"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335" w:type="dxa"/>
            <w:tcBorders>
              <w:left w:val="nil"/>
            </w:tcBorders>
          </w:tcPr>
          <w:p w14:paraId="5C64B266" w14:textId="77777777" w:rsidR="00734265" w:rsidRPr="00A52D21" w:rsidRDefault="00734265" w:rsidP="00734265">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3"/>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C65E" w14:textId="77777777" w:rsidR="00984508" w:rsidRDefault="00984508">
      <w:r>
        <w:separator/>
      </w:r>
    </w:p>
  </w:endnote>
  <w:endnote w:type="continuationSeparator" w:id="0">
    <w:p w14:paraId="1EAD6E66" w14:textId="77777777" w:rsidR="00984508" w:rsidRDefault="0098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0AABF" w14:textId="77777777" w:rsidR="00984508" w:rsidRDefault="00984508">
      <w:r>
        <w:separator/>
      </w:r>
    </w:p>
  </w:footnote>
  <w:footnote w:type="continuationSeparator" w:id="0">
    <w:p w14:paraId="6C30A1CB" w14:textId="77777777" w:rsidR="00984508" w:rsidRDefault="0098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81210C"/>
    <w:multiLevelType w:val="hybridMultilevel"/>
    <w:tmpl w:val="24149D20"/>
    <w:lvl w:ilvl="0" w:tplc="E510208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5"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6"/>
  </w:num>
  <w:num w:numId="3" w16cid:durableId="798643909">
    <w:abstractNumId w:val="28"/>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8"/>
  </w:num>
  <w:num w:numId="8" w16cid:durableId="1910724388">
    <w:abstractNumId w:val="37"/>
  </w:num>
  <w:num w:numId="9" w16cid:durableId="1662926353">
    <w:abstractNumId w:val="23"/>
  </w:num>
  <w:num w:numId="10" w16cid:durableId="2110926177">
    <w:abstractNumId w:val="27"/>
  </w:num>
  <w:num w:numId="11" w16cid:durableId="1415325647">
    <w:abstractNumId w:val="14"/>
  </w:num>
  <w:num w:numId="12" w16cid:durableId="1439063084">
    <w:abstractNumId w:val="9"/>
  </w:num>
  <w:num w:numId="13" w16cid:durableId="1519075905">
    <w:abstractNumId w:val="5"/>
  </w:num>
  <w:num w:numId="14" w16cid:durableId="233249392">
    <w:abstractNumId w:val="19"/>
  </w:num>
  <w:num w:numId="15" w16cid:durableId="1452897846">
    <w:abstractNumId w:val="16"/>
  </w:num>
  <w:num w:numId="16" w16cid:durableId="338125603">
    <w:abstractNumId w:val="1"/>
  </w:num>
  <w:num w:numId="17" w16cid:durableId="1152333492">
    <w:abstractNumId w:val="31"/>
  </w:num>
  <w:num w:numId="18" w16cid:durableId="517425669">
    <w:abstractNumId w:val="13"/>
  </w:num>
  <w:num w:numId="19" w16cid:durableId="1952082204">
    <w:abstractNumId w:val="12"/>
  </w:num>
  <w:num w:numId="20" w16cid:durableId="1552114303">
    <w:abstractNumId w:val="34"/>
  </w:num>
  <w:num w:numId="21" w16cid:durableId="443885789">
    <w:abstractNumId w:val="7"/>
  </w:num>
  <w:num w:numId="22" w16cid:durableId="2097240079">
    <w:abstractNumId w:val="35"/>
  </w:num>
  <w:num w:numId="23" w16cid:durableId="1327661022">
    <w:abstractNumId w:val="26"/>
  </w:num>
  <w:num w:numId="24" w16cid:durableId="769399813">
    <w:abstractNumId w:val="8"/>
  </w:num>
  <w:num w:numId="25" w16cid:durableId="920258897">
    <w:abstractNumId w:val="4"/>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1"/>
  </w:num>
  <w:num w:numId="34" w16cid:durableId="1333067897">
    <w:abstractNumId w:val="30"/>
  </w:num>
  <w:num w:numId="35" w16cid:durableId="1942715440">
    <w:abstractNumId w:val="32"/>
  </w:num>
  <w:num w:numId="36" w16cid:durableId="1997874730">
    <w:abstractNumId w:val="22"/>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4"/>
  </w:num>
  <w:num w:numId="39" w16cid:durableId="540678834">
    <w:abstractNumId w:val="33"/>
  </w:num>
  <w:num w:numId="40" w16cid:durableId="185672527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67313"/>
    <w:rsid w:val="00070A71"/>
    <w:rsid w:val="00080907"/>
    <w:rsid w:val="00082250"/>
    <w:rsid w:val="00083592"/>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2B0"/>
    <w:rsid w:val="00106807"/>
    <w:rsid w:val="00106AD4"/>
    <w:rsid w:val="00106C75"/>
    <w:rsid w:val="00112DAD"/>
    <w:rsid w:val="00112E6A"/>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213"/>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3A1C"/>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40E89"/>
    <w:rsid w:val="00443286"/>
    <w:rsid w:val="00445580"/>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2089"/>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65"/>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7A8"/>
    <w:rsid w:val="00785887"/>
    <w:rsid w:val="00786E4F"/>
    <w:rsid w:val="0079233F"/>
    <w:rsid w:val="0079290B"/>
    <w:rsid w:val="00792D00"/>
    <w:rsid w:val="00792E87"/>
    <w:rsid w:val="00793014"/>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329E"/>
    <w:rsid w:val="00844ED3"/>
    <w:rsid w:val="00846A53"/>
    <w:rsid w:val="00852007"/>
    <w:rsid w:val="008534AC"/>
    <w:rsid w:val="00853720"/>
    <w:rsid w:val="00854FCC"/>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1F21"/>
    <w:rsid w:val="00952BE3"/>
    <w:rsid w:val="00954CDA"/>
    <w:rsid w:val="00954CEA"/>
    <w:rsid w:val="00960ED2"/>
    <w:rsid w:val="00963F1D"/>
    <w:rsid w:val="009655E0"/>
    <w:rsid w:val="00967373"/>
    <w:rsid w:val="00967439"/>
    <w:rsid w:val="009706E1"/>
    <w:rsid w:val="0097365F"/>
    <w:rsid w:val="0097525F"/>
    <w:rsid w:val="009769C2"/>
    <w:rsid w:val="0098086C"/>
    <w:rsid w:val="00980B8C"/>
    <w:rsid w:val="00981135"/>
    <w:rsid w:val="00982765"/>
    <w:rsid w:val="00982AC0"/>
    <w:rsid w:val="00984508"/>
    <w:rsid w:val="00984C4C"/>
    <w:rsid w:val="00985629"/>
    <w:rsid w:val="009862E3"/>
    <w:rsid w:val="009873F0"/>
    <w:rsid w:val="00992C93"/>
    <w:rsid w:val="00996555"/>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3898"/>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E08"/>
    <w:rsid w:val="00AC6587"/>
    <w:rsid w:val="00AC6CAF"/>
    <w:rsid w:val="00AD1DD5"/>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07CC5"/>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5B7F"/>
    <w:rsid w:val="00B874D7"/>
    <w:rsid w:val="00B87A02"/>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1666"/>
    <w:rsid w:val="00BE2C91"/>
    <w:rsid w:val="00BE6768"/>
    <w:rsid w:val="00BE7052"/>
    <w:rsid w:val="00BF0219"/>
    <w:rsid w:val="00BF1202"/>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6680"/>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1E40"/>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4B70"/>
    <w:rsid w:val="00E05C89"/>
    <w:rsid w:val="00E06436"/>
    <w:rsid w:val="00E11C70"/>
    <w:rsid w:val="00E14076"/>
    <w:rsid w:val="00E14E09"/>
    <w:rsid w:val="00E23C57"/>
    <w:rsid w:val="00E26664"/>
    <w:rsid w:val="00E33BBF"/>
    <w:rsid w:val="00E35474"/>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51F4"/>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3D3C"/>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84FBF"/>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898"/>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kati.silpa@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41</Pages>
  <Words>13256</Words>
  <Characters>75562</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344</cp:revision>
  <cp:lastPrinted>2018-01-25T12:36:00Z</cp:lastPrinted>
  <dcterms:created xsi:type="dcterms:W3CDTF">2017-07-31T06:40:00Z</dcterms:created>
  <dcterms:modified xsi:type="dcterms:W3CDTF">2025-05-19T07:26:00Z</dcterms:modified>
</cp:coreProperties>
</file>